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F4" w:rsidRPr="006775A9" w:rsidRDefault="00C0592B" w:rsidP="00C0592B">
      <w:pPr>
        <w:spacing w:after="0" w:line="240" w:lineRule="auto"/>
        <w:jc w:val="right"/>
        <w:rPr>
          <w:rFonts w:ascii="PT Astra Serif" w:hAnsi="PT Astra Serif"/>
          <w:sz w:val="26"/>
          <w:szCs w:val="26"/>
        </w:rPr>
      </w:pPr>
      <w:r w:rsidRPr="006775A9">
        <w:rPr>
          <w:rFonts w:ascii="PT Astra Serif" w:hAnsi="PT Astra Serif"/>
          <w:sz w:val="26"/>
          <w:szCs w:val="26"/>
        </w:rPr>
        <w:t>Приложение</w:t>
      </w:r>
    </w:p>
    <w:p w:rsidR="008E10BF" w:rsidRDefault="008E10BF" w:rsidP="009F0FD2">
      <w:pPr>
        <w:pStyle w:val="a7"/>
        <w:ind w:firstLine="709"/>
        <w:jc w:val="center"/>
        <w:rPr>
          <w:rFonts w:ascii="PT Astra Serif" w:eastAsia="PT Astra Serif" w:hAnsi="PT Astra Serif"/>
          <w:sz w:val="26"/>
          <w:szCs w:val="26"/>
        </w:rPr>
      </w:pPr>
    </w:p>
    <w:p w:rsidR="009F0FD2" w:rsidRDefault="009F0FD2" w:rsidP="009F0FD2">
      <w:pPr>
        <w:pStyle w:val="a7"/>
        <w:ind w:firstLine="709"/>
        <w:jc w:val="center"/>
        <w:rPr>
          <w:rFonts w:ascii="PT Astra Serif" w:eastAsia="PT Astra Serif" w:hAnsi="PT Astra Serif"/>
          <w:b/>
          <w:sz w:val="26"/>
          <w:szCs w:val="26"/>
        </w:rPr>
      </w:pPr>
      <w:r w:rsidRPr="0009506C">
        <w:rPr>
          <w:rFonts w:ascii="PT Astra Serif" w:eastAsia="PT Astra Serif" w:hAnsi="PT Astra Serif"/>
          <w:b/>
          <w:sz w:val="26"/>
          <w:szCs w:val="26"/>
        </w:rPr>
        <w:t>Меры по обеспечению социально-экономической стабильности</w:t>
      </w:r>
      <w:r w:rsidR="00AC7A77">
        <w:rPr>
          <w:rFonts w:ascii="PT Astra Serif" w:eastAsia="PT Astra Serif" w:hAnsi="PT Astra Serif"/>
          <w:b/>
          <w:sz w:val="26"/>
          <w:szCs w:val="26"/>
        </w:rPr>
        <w:t xml:space="preserve"> и </w:t>
      </w:r>
      <w:r w:rsidR="00AC7A77" w:rsidRPr="00F63C5B">
        <w:rPr>
          <w:rFonts w:ascii="PT Astra Serif" w:eastAsia="PT Astra Serif" w:hAnsi="PT Astra Serif"/>
          <w:b/>
          <w:sz w:val="26"/>
          <w:szCs w:val="26"/>
        </w:rPr>
        <w:t>защиты населения</w:t>
      </w:r>
      <w:r w:rsidR="00AC7A77" w:rsidRPr="00B97A07">
        <w:rPr>
          <w:rFonts w:ascii="PT Astra Serif" w:eastAsia="PT Astra Serif" w:hAnsi="PT Astra Serif"/>
          <w:b/>
          <w:sz w:val="26"/>
          <w:szCs w:val="26"/>
        </w:rPr>
        <w:t xml:space="preserve"> </w:t>
      </w:r>
      <w:r w:rsidRPr="0009506C">
        <w:rPr>
          <w:rFonts w:ascii="PT Astra Serif" w:eastAsia="PT Astra Serif" w:hAnsi="PT Astra Serif"/>
          <w:b/>
          <w:sz w:val="26"/>
          <w:szCs w:val="26"/>
        </w:rPr>
        <w:t>Томской области в условиях санкций</w:t>
      </w:r>
    </w:p>
    <w:p w:rsidR="00C00DB8" w:rsidRDefault="00C00DB8" w:rsidP="009F0FD2">
      <w:pPr>
        <w:pStyle w:val="a7"/>
        <w:ind w:firstLine="709"/>
        <w:jc w:val="center"/>
        <w:rPr>
          <w:rFonts w:ascii="PT Astra Serif" w:eastAsia="PT Astra Serif" w:hAnsi="PT Astra Serif"/>
          <w:b/>
          <w:sz w:val="26"/>
          <w:szCs w:val="26"/>
        </w:rPr>
      </w:pPr>
    </w:p>
    <w:p w:rsidR="009F0FD2" w:rsidRDefault="009F0FD2" w:rsidP="009F0FD2">
      <w:pPr>
        <w:pStyle w:val="a7"/>
        <w:ind w:firstLine="709"/>
        <w:jc w:val="center"/>
        <w:rPr>
          <w:rFonts w:ascii="PT Astra Serif" w:eastAsia="PT Astra Serif" w:hAnsi="PT Astra Serif"/>
          <w:sz w:val="26"/>
          <w:szCs w:val="26"/>
          <w:highlight w:val="yellow"/>
        </w:rPr>
      </w:pPr>
    </w:p>
    <w:p w:rsidR="00A43746" w:rsidRPr="00B23F01" w:rsidRDefault="009F0FD2" w:rsidP="00A43746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B23F01">
        <w:rPr>
          <w:rFonts w:ascii="PT Astra Serif" w:eastAsia="PT Astra Serif" w:hAnsi="PT Astra Serif"/>
          <w:i/>
          <w:sz w:val="26"/>
          <w:szCs w:val="26"/>
        </w:rPr>
        <w:t xml:space="preserve">А) </w:t>
      </w:r>
      <w:r w:rsidR="008E10BF" w:rsidRPr="00B23F01">
        <w:rPr>
          <w:rFonts w:ascii="PT Astra Serif" w:eastAsia="PT Astra Serif" w:hAnsi="PT Astra Serif"/>
          <w:i/>
          <w:sz w:val="26"/>
          <w:szCs w:val="26"/>
        </w:rPr>
        <w:t xml:space="preserve"> </w:t>
      </w:r>
      <w:r w:rsidR="00110E5F" w:rsidRPr="00B23F01">
        <w:rPr>
          <w:rFonts w:ascii="PT Astra Serif" w:eastAsia="PT Astra Serif" w:hAnsi="PT Astra Serif"/>
          <w:i/>
          <w:sz w:val="26"/>
          <w:szCs w:val="26"/>
        </w:rPr>
        <w:t>Принятие д</w:t>
      </w:r>
      <w:r w:rsidR="00110E5F" w:rsidRPr="00B23F01">
        <w:rPr>
          <w:rFonts w:ascii="PT Astra Serif" w:hAnsi="PT Astra Serif"/>
          <w:i/>
          <w:sz w:val="26"/>
          <w:szCs w:val="26"/>
        </w:rPr>
        <w:t>ополнительных мер адресной поддержки различных категорий граждан Российской Федерации, оказавших</w:t>
      </w:r>
      <w:r w:rsidR="00A43746" w:rsidRPr="00B23F01">
        <w:rPr>
          <w:rFonts w:ascii="PT Astra Serif" w:hAnsi="PT Astra Serif"/>
          <w:i/>
          <w:sz w:val="26"/>
          <w:szCs w:val="26"/>
        </w:rPr>
        <w:t>ся в трудной жизненной ситуации, а также при необходимости решений об осуществлении единовременных денежных выплат гражданам Российской Федерации, включая определение порядка и условий осуществления таких выплат.</w:t>
      </w:r>
    </w:p>
    <w:p w:rsidR="00750CC3" w:rsidRPr="00742BB6" w:rsidRDefault="00750CC3" w:rsidP="00971FE6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  <w:highlight w:val="yellow"/>
        </w:rPr>
      </w:pPr>
    </w:p>
    <w:p w:rsidR="004425CD" w:rsidRPr="00465E0D" w:rsidRDefault="004425CD" w:rsidP="004425C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465E0D">
        <w:rPr>
          <w:rFonts w:ascii="PT Astra Serif" w:hAnsi="PT Astra Serif"/>
          <w:sz w:val="26"/>
          <w:szCs w:val="26"/>
        </w:rPr>
        <w:t xml:space="preserve">В Томской области </w:t>
      </w:r>
      <w:r w:rsidR="00B23F01" w:rsidRPr="00465E0D">
        <w:rPr>
          <w:rFonts w:ascii="PT Astra Serif" w:hAnsi="PT Astra Serif"/>
          <w:sz w:val="26"/>
          <w:szCs w:val="26"/>
        </w:rPr>
        <w:t xml:space="preserve">в условиях внешнего </w:t>
      </w:r>
      <w:proofErr w:type="spellStart"/>
      <w:r w:rsidR="00B23F01" w:rsidRPr="00465E0D">
        <w:rPr>
          <w:rFonts w:ascii="PT Astra Serif" w:hAnsi="PT Astra Serif"/>
          <w:sz w:val="26"/>
          <w:szCs w:val="26"/>
        </w:rPr>
        <w:t>санкционного</w:t>
      </w:r>
      <w:proofErr w:type="spellEnd"/>
      <w:r w:rsidR="00B23F01" w:rsidRPr="00465E0D">
        <w:rPr>
          <w:rFonts w:ascii="PT Astra Serif" w:hAnsi="PT Astra Serif"/>
          <w:sz w:val="26"/>
          <w:szCs w:val="26"/>
        </w:rPr>
        <w:t xml:space="preserve"> давления </w:t>
      </w:r>
      <w:r w:rsidR="004202BE" w:rsidRPr="00465E0D">
        <w:rPr>
          <w:rFonts w:ascii="PT Astra Serif" w:hAnsi="PT Astra Serif"/>
          <w:sz w:val="26"/>
          <w:szCs w:val="26"/>
        </w:rPr>
        <w:t xml:space="preserve">с </w:t>
      </w:r>
      <w:r w:rsidRPr="00465E0D">
        <w:rPr>
          <w:rFonts w:ascii="PT Astra Serif" w:hAnsi="PT Astra Serif"/>
          <w:sz w:val="26"/>
          <w:szCs w:val="26"/>
        </w:rPr>
        <w:t xml:space="preserve">07.04.2022 </w:t>
      </w:r>
      <w:r w:rsidR="00AC7A77" w:rsidRPr="00465E0D">
        <w:rPr>
          <w:rFonts w:ascii="PT Astra Serif" w:hAnsi="PT Astra Serif"/>
          <w:sz w:val="26"/>
          <w:szCs w:val="26"/>
        </w:rPr>
        <w:t>реализуется</w:t>
      </w:r>
      <w:r w:rsidRPr="00465E0D">
        <w:rPr>
          <w:rFonts w:ascii="PT Astra Serif" w:hAnsi="PT Astra Serif"/>
          <w:sz w:val="26"/>
          <w:szCs w:val="26"/>
        </w:rPr>
        <w:t xml:space="preserve"> </w:t>
      </w:r>
      <w:r w:rsidR="00AC7A77" w:rsidRPr="00465E0D">
        <w:rPr>
          <w:rFonts w:ascii="PT Astra Serif" w:hAnsi="PT Astra Serif"/>
          <w:sz w:val="26"/>
          <w:szCs w:val="26"/>
        </w:rPr>
        <w:t>П</w:t>
      </w:r>
      <w:r w:rsidRPr="00465E0D">
        <w:rPr>
          <w:rFonts w:ascii="PT Astra Serif" w:hAnsi="PT Astra Serif"/>
          <w:sz w:val="26"/>
          <w:szCs w:val="26"/>
        </w:rPr>
        <w:t>лан первоочередных мероприятий</w:t>
      </w:r>
      <w:r w:rsidRPr="00465E0D">
        <w:rPr>
          <w:sz w:val="26"/>
          <w:szCs w:val="26"/>
        </w:rPr>
        <w:t xml:space="preserve"> </w:t>
      </w:r>
      <w:r w:rsidRPr="00465E0D">
        <w:rPr>
          <w:rFonts w:ascii="PT Astra Serif" w:hAnsi="PT Astra Serif"/>
          <w:sz w:val="26"/>
          <w:szCs w:val="26"/>
        </w:rPr>
        <w:t>по повышению устойчивости социально-экономического развития региона в условиях санкций</w:t>
      </w:r>
      <w:r w:rsidR="0048520E" w:rsidRPr="00465E0D">
        <w:rPr>
          <w:rFonts w:ascii="PT Astra Serif" w:hAnsi="PT Astra Serif"/>
          <w:sz w:val="26"/>
          <w:szCs w:val="26"/>
        </w:rPr>
        <w:t xml:space="preserve"> (далее – План)</w:t>
      </w:r>
      <w:r w:rsidRPr="00465E0D">
        <w:rPr>
          <w:rFonts w:ascii="PT Astra Serif" w:hAnsi="PT Astra Serif"/>
          <w:sz w:val="26"/>
          <w:szCs w:val="26"/>
        </w:rPr>
        <w:t>, который направлен на аккумуляцию действующих мер поддержки для устойчивого социально-экономического положения Томской области в условиях санкций, сохранение рабочих мест, стимулирование инвестиционной активности хозяйствующих субъектов, поддержку субъектов малого и среднего предпринимательства (далее – субъекты МСП)</w:t>
      </w:r>
      <w:r w:rsidR="0048520E" w:rsidRPr="00465E0D">
        <w:rPr>
          <w:rFonts w:ascii="PT Astra Serif" w:hAnsi="PT Astra Serif"/>
          <w:sz w:val="26"/>
          <w:szCs w:val="26"/>
        </w:rPr>
        <w:t>,</w:t>
      </w:r>
      <w:r w:rsidR="0048520E" w:rsidRPr="00465E0D">
        <w:rPr>
          <w:sz w:val="26"/>
          <w:szCs w:val="26"/>
        </w:rPr>
        <w:t xml:space="preserve"> </w:t>
      </w:r>
      <w:r w:rsidR="0048520E" w:rsidRPr="00465E0D">
        <w:rPr>
          <w:rFonts w:ascii="PT Astra Serif" w:hAnsi="PT Astra Serif"/>
          <w:sz w:val="26"/>
          <w:szCs w:val="26"/>
        </w:rPr>
        <w:t>повышение финансовой</w:t>
      </w:r>
      <w:proofErr w:type="gramEnd"/>
      <w:r w:rsidR="0048520E" w:rsidRPr="00465E0D">
        <w:rPr>
          <w:rFonts w:ascii="PT Astra Serif" w:hAnsi="PT Astra Serif"/>
          <w:sz w:val="26"/>
          <w:szCs w:val="26"/>
        </w:rPr>
        <w:t xml:space="preserve"> устойчивости бизнеса, и другие направления. Всего План насчитывает 105 первоочеред</w:t>
      </w:r>
      <w:r w:rsidR="00F32E20" w:rsidRPr="00465E0D">
        <w:rPr>
          <w:rFonts w:ascii="PT Astra Serif" w:hAnsi="PT Astra Serif"/>
          <w:sz w:val="26"/>
          <w:szCs w:val="26"/>
        </w:rPr>
        <w:t>ный мероприятий.</w:t>
      </w:r>
      <w:r w:rsidRPr="00465E0D">
        <w:rPr>
          <w:rFonts w:ascii="PT Astra Serif" w:hAnsi="PT Astra Serif"/>
          <w:sz w:val="26"/>
          <w:szCs w:val="26"/>
        </w:rPr>
        <w:t xml:space="preserve"> </w:t>
      </w:r>
    </w:p>
    <w:p w:rsidR="00EE160F" w:rsidRPr="00143B1F" w:rsidRDefault="00E268E1" w:rsidP="00CF74B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143B1F">
        <w:rPr>
          <w:rFonts w:ascii="PT Astra Serif" w:hAnsi="PT Astra Serif"/>
          <w:sz w:val="26"/>
          <w:szCs w:val="26"/>
        </w:rPr>
        <w:t xml:space="preserve">В </w:t>
      </w:r>
      <w:proofErr w:type="gramStart"/>
      <w:r w:rsidRPr="00143B1F">
        <w:rPr>
          <w:rFonts w:ascii="PT Astra Serif" w:hAnsi="PT Astra Serif"/>
          <w:sz w:val="26"/>
          <w:szCs w:val="26"/>
        </w:rPr>
        <w:t>соответствии</w:t>
      </w:r>
      <w:proofErr w:type="gramEnd"/>
      <w:r w:rsidRPr="00143B1F">
        <w:rPr>
          <w:rFonts w:ascii="PT Astra Serif" w:hAnsi="PT Astra Serif"/>
          <w:sz w:val="26"/>
          <w:szCs w:val="26"/>
        </w:rPr>
        <w:t xml:space="preserve"> с постановлением Правительства Российской Федерации от 12.03.2022 № 352 в Томской области действую</w:t>
      </w:r>
      <w:r w:rsidR="0082368B" w:rsidRPr="00143B1F">
        <w:rPr>
          <w:rFonts w:ascii="PT Astra Serif" w:hAnsi="PT Astra Serif"/>
          <w:sz w:val="26"/>
          <w:szCs w:val="26"/>
        </w:rPr>
        <w:t>т</w:t>
      </w:r>
      <w:r w:rsidRPr="00143B1F">
        <w:rPr>
          <w:rFonts w:ascii="PT Astra Serif" w:hAnsi="PT Astra Serif"/>
          <w:sz w:val="26"/>
          <w:szCs w:val="26"/>
        </w:rPr>
        <w:t xml:space="preserve"> «кредитные каникулы» для </w:t>
      </w:r>
      <w:r w:rsidR="0082368B" w:rsidRPr="00143B1F">
        <w:rPr>
          <w:rFonts w:ascii="PT Astra Serif" w:hAnsi="PT Astra Serif"/>
          <w:sz w:val="26"/>
          <w:szCs w:val="26"/>
        </w:rPr>
        <w:t>физических</w:t>
      </w:r>
      <w:r w:rsidRPr="00143B1F">
        <w:rPr>
          <w:rFonts w:ascii="PT Astra Serif" w:hAnsi="PT Astra Serif"/>
          <w:sz w:val="26"/>
          <w:szCs w:val="26"/>
        </w:rPr>
        <w:t xml:space="preserve"> </w:t>
      </w:r>
      <w:r w:rsidR="00850B3A" w:rsidRPr="00143B1F">
        <w:rPr>
          <w:rFonts w:ascii="PT Astra Serif" w:hAnsi="PT Astra Serif"/>
          <w:sz w:val="26"/>
          <w:szCs w:val="26"/>
        </w:rPr>
        <w:t xml:space="preserve">лиц </w:t>
      </w:r>
      <w:r w:rsidRPr="00143B1F">
        <w:rPr>
          <w:rFonts w:ascii="PT Astra Serif" w:hAnsi="PT Astra Serif"/>
          <w:sz w:val="26"/>
          <w:szCs w:val="26"/>
        </w:rPr>
        <w:t>и индивидуальных предпринимателей</w:t>
      </w:r>
      <w:r w:rsidR="0082368B" w:rsidRPr="00143B1F">
        <w:rPr>
          <w:rFonts w:ascii="PT Astra Serif" w:hAnsi="PT Astra Serif"/>
          <w:sz w:val="26"/>
          <w:szCs w:val="26"/>
        </w:rPr>
        <w:t xml:space="preserve"> (далее – ИП)</w:t>
      </w:r>
      <w:r w:rsidRPr="00143B1F">
        <w:rPr>
          <w:rFonts w:ascii="PT Astra Serif" w:hAnsi="PT Astra Serif"/>
          <w:sz w:val="26"/>
          <w:szCs w:val="26"/>
        </w:rPr>
        <w:t xml:space="preserve">. </w:t>
      </w:r>
      <w:r w:rsidR="0082368B" w:rsidRPr="00143B1F">
        <w:rPr>
          <w:rFonts w:ascii="PT Astra Serif" w:hAnsi="PT Astra Serif"/>
          <w:sz w:val="26"/>
          <w:szCs w:val="26"/>
        </w:rPr>
        <w:t>Используя этот механизм, заемщик вправе обратиться с требованием к кредитору об изменении условий кредитного договора (договора займа), который заключен до 01.03.2022 и обращение к кредитору по которому осуществляется после 01.03.2022, предусматривающим приостановление исполнения заемщиком своих обязательств на срок, определенн</w:t>
      </w:r>
      <w:r w:rsidR="00143B1F" w:rsidRPr="00143B1F">
        <w:rPr>
          <w:rFonts w:ascii="PT Astra Serif" w:hAnsi="PT Astra Serif"/>
          <w:sz w:val="26"/>
          <w:szCs w:val="26"/>
        </w:rPr>
        <w:t>ый заемщиком. По состоянию на 05</w:t>
      </w:r>
      <w:r w:rsidR="0082368B" w:rsidRPr="00143B1F">
        <w:rPr>
          <w:rFonts w:ascii="PT Astra Serif" w:hAnsi="PT Astra Serif"/>
          <w:sz w:val="26"/>
          <w:szCs w:val="26"/>
        </w:rPr>
        <w:t>.0</w:t>
      </w:r>
      <w:r w:rsidR="00143B1F" w:rsidRPr="00143B1F">
        <w:rPr>
          <w:rFonts w:ascii="PT Astra Serif" w:hAnsi="PT Astra Serif"/>
          <w:sz w:val="26"/>
          <w:szCs w:val="26"/>
        </w:rPr>
        <w:t>8</w:t>
      </w:r>
      <w:r w:rsidR="0082368B" w:rsidRPr="00143B1F">
        <w:rPr>
          <w:rFonts w:ascii="PT Astra Serif" w:hAnsi="PT Astra Serif"/>
          <w:sz w:val="26"/>
          <w:szCs w:val="26"/>
        </w:rPr>
        <w:t>.2022 в регионе сумма «кредитных канику</w:t>
      </w:r>
      <w:r w:rsidR="00B23F01" w:rsidRPr="00143B1F">
        <w:rPr>
          <w:rFonts w:ascii="PT Astra Serif" w:hAnsi="PT Astra Serif"/>
          <w:sz w:val="26"/>
          <w:szCs w:val="26"/>
        </w:rPr>
        <w:t>л» для граждан и ИП составила 6</w:t>
      </w:r>
      <w:r w:rsidR="00143B1F" w:rsidRPr="00143B1F">
        <w:rPr>
          <w:rFonts w:ascii="PT Astra Serif" w:hAnsi="PT Astra Serif"/>
          <w:sz w:val="26"/>
          <w:szCs w:val="26"/>
        </w:rPr>
        <w:t>8</w:t>
      </w:r>
      <w:r w:rsidR="0082368B" w:rsidRPr="00143B1F">
        <w:rPr>
          <w:rFonts w:ascii="PT Astra Serif" w:hAnsi="PT Astra Serif"/>
          <w:sz w:val="26"/>
          <w:szCs w:val="26"/>
        </w:rPr>
        <w:t xml:space="preserve"> млн</w:t>
      </w:r>
      <w:r w:rsidR="004859E1">
        <w:rPr>
          <w:rFonts w:ascii="PT Astra Serif" w:hAnsi="PT Astra Serif"/>
          <w:sz w:val="26"/>
          <w:szCs w:val="26"/>
        </w:rPr>
        <w:t>.</w:t>
      </w:r>
      <w:r w:rsidR="0082368B" w:rsidRPr="00143B1F">
        <w:rPr>
          <w:rFonts w:ascii="PT Astra Serif" w:hAnsi="PT Astra Serif"/>
          <w:sz w:val="26"/>
          <w:szCs w:val="26"/>
        </w:rPr>
        <w:t xml:space="preserve"> рублей. </w:t>
      </w:r>
      <w:r w:rsidRPr="00143B1F">
        <w:rPr>
          <w:rFonts w:ascii="PT Astra Serif" w:hAnsi="PT Astra Serif"/>
          <w:sz w:val="26"/>
          <w:szCs w:val="26"/>
        </w:rPr>
        <w:t>Данной мерой можно воспользоваться до 30.09.2022</w:t>
      </w:r>
      <w:r w:rsidR="0082368B" w:rsidRPr="00143B1F">
        <w:rPr>
          <w:rFonts w:ascii="PT Astra Serif" w:hAnsi="PT Astra Serif"/>
          <w:sz w:val="26"/>
          <w:szCs w:val="26"/>
        </w:rPr>
        <w:t>.</w:t>
      </w:r>
    </w:p>
    <w:p w:rsidR="0082368B" w:rsidRPr="00143B1F" w:rsidRDefault="0082368B" w:rsidP="00CF74B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143B1F">
        <w:rPr>
          <w:rFonts w:ascii="PT Astra Serif" w:hAnsi="PT Astra Serif"/>
          <w:sz w:val="26"/>
          <w:szCs w:val="26"/>
        </w:rPr>
        <w:t xml:space="preserve">Также в Томской области активно реализуются программы по льготной и семейной ипотеке. </w:t>
      </w:r>
      <w:r w:rsidR="0080249C" w:rsidRPr="00143B1F">
        <w:rPr>
          <w:rFonts w:ascii="PT Astra Serif" w:hAnsi="PT Astra Serif"/>
          <w:sz w:val="26"/>
          <w:szCs w:val="26"/>
        </w:rPr>
        <w:t>В</w:t>
      </w:r>
      <w:r w:rsidRPr="00143B1F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143B1F">
        <w:rPr>
          <w:rFonts w:ascii="PT Astra Serif" w:hAnsi="PT Astra Serif"/>
          <w:sz w:val="26"/>
          <w:szCs w:val="26"/>
        </w:rPr>
        <w:t>рамках</w:t>
      </w:r>
      <w:proofErr w:type="gramEnd"/>
      <w:r w:rsidRPr="00143B1F">
        <w:rPr>
          <w:rFonts w:ascii="PT Astra Serif" w:hAnsi="PT Astra Serif"/>
          <w:sz w:val="26"/>
          <w:szCs w:val="26"/>
        </w:rPr>
        <w:t xml:space="preserve"> постановления Правительства Российской Федерации от 30.12.2017 № 1711</w:t>
      </w:r>
      <w:r w:rsidR="0080249C" w:rsidRPr="00143B1F">
        <w:rPr>
          <w:rFonts w:ascii="PT Astra Serif" w:hAnsi="PT Astra Serif"/>
          <w:sz w:val="26"/>
          <w:szCs w:val="26"/>
        </w:rPr>
        <w:t xml:space="preserve"> в Томской области граждане, имеющие детей, могут воспользоваться льготным кредитом </w:t>
      </w:r>
      <w:r w:rsidR="009D3049">
        <w:rPr>
          <w:rFonts w:ascii="PT Astra Serif" w:hAnsi="PT Astra Serif"/>
          <w:sz w:val="26"/>
          <w:szCs w:val="26"/>
        </w:rPr>
        <w:t xml:space="preserve">по семейной ипотеке </w:t>
      </w:r>
      <w:r w:rsidR="0080249C" w:rsidRPr="00143B1F">
        <w:rPr>
          <w:rFonts w:ascii="PT Astra Serif" w:hAnsi="PT Astra Serif"/>
          <w:sz w:val="26"/>
          <w:szCs w:val="26"/>
        </w:rPr>
        <w:t xml:space="preserve">под 6% годовых и улучшить свои жилищные условия. По состоянию на </w:t>
      </w:r>
      <w:r w:rsidR="00143B1F" w:rsidRPr="00143B1F">
        <w:rPr>
          <w:rFonts w:ascii="PT Astra Serif" w:hAnsi="PT Astra Serif"/>
          <w:sz w:val="26"/>
          <w:szCs w:val="26"/>
        </w:rPr>
        <w:t>25</w:t>
      </w:r>
      <w:r w:rsidR="0080249C" w:rsidRPr="00143B1F">
        <w:rPr>
          <w:rFonts w:ascii="PT Astra Serif" w:hAnsi="PT Astra Serif"/>
          <w:sz w:val="26"/>
          <w:szCs w:val="26"/>
        </w:rPr>
        <w:t>.0</w:t>
      </w:r>
      <w:r w:rsidR="00143B1F" w:rsidRPr="00143B1F">
        <w:rPr>
          <w:rFonts w:ascii="PT Astra Serif" w:hAnsi="PT Astra Serif"/>
          <w:sz w:val="26"/>
          <w:szCs w:val="26"/>
        </w:rPr>
        <w:t>7</w:t>
      </w:r>
      <w:r w:rsidR="0080249C" w:rsidRPr="00143B1F">
        <w:rPr>
          <w:rFonts w:ascii="PT Astra Serif" w:hAnsi="PT Astra Serif"/>
          <w:sz w:val="26"/>
          <w:szCs w:val="26"/>
        </w:rPr>
        <w:t xml:space="preserve">.2022 по данному направлению поддержки банками-кредиторами выдано </w:t>
      </w:r>
      <w:r w:rsidR="00B23F01" w:rsidRPr="00143B1F">
        <w:rPr>
          <w:rFonts w:ascii="PT Astra Serif" w:hAnsi="PT Astra Serif"/>
          <w:sz w:val="26"/>
          <w:szCs w:val="26"/>
        </w:rPr>
        <w:t xml:space="preserve">357 </w:t>
      </w:r>
      <w:r w:rsidR="0080249C" w:rsidRPr="00143B1F">
        <w:rPr>
          <w:rFonts w:ascii="PT Astra Serif" w:hAnsi="PT Astra Serif"/>
          <w:sz w:val="26"/>
          <w:szCs w:val="26"/>
        </w:rPr>
        <w:t xml:space="preserve">кредитов на сумму более </w:t>
      </w:r>
      <w:r w:rsidR="00B23F01" w:rsidRPr="00143B1F">
        <w:rPr>
          <w:rFonts w:ascii="PT Astra Serif" w:hAnsi="PT Astra Serif"/>
          <w:sz w:val="26"/>
          <w:szCs w:val="26"/>
        </w:rPr>
        <w:t>1</w:t>
      </w:r>
      <w:r w:rsidR="00143B1F" w:rsidRPr="00143B1F">
        <w:rPr>
          <w:rFonts w:ascii="PT Astra Serif" w:hAnsi="PT Astra Serif"/>
          <w:sz w:val="26"/>
          <w:szCs w:val="26"/>
        </w:rPr>
        <w:t>586</w:t>
      </w:r>
      <w:r w:rsidR="00B23F01" w:rsidRPr="00143B1F">
        <w:rPr>
          <w:rFonts w:ascii="PT Astra Serif" w:hAnsi="PT Astra Serif"/>
          <w:sz w:val="26"/>
          <w:szCs w:val="26"/>
        </w:rPr>
        <w:t>,</w:t>
      </w:r>
      <w:r w:rsidR="00143B1F" w:rsidRPr="00143B1F">
        <w:rPr>
          <w:rFonts w:ascii="PT Astra Serif" w:hAnsi="PT Astra Serif"/>
          <w:sz w:val="26"/>
          <w:szCs w:val="26"/>
        </w:rPr>
        <w:t>4</w:t>
      </w:r>
      <w:r w:rsidR="00B23F01" w:rsidRPr="00143B1F">
        <w:rPr>
          <w:rFonts w:ascii="PT Astra Serif" w:hAnsi="PT Astra Serif"/>
          <w:sz w:val="26"/>
          <w:szCs w:val="26"/>
        </w:rPr>
        <w:t xml:space="preserve"> </w:t>
      </w:r>
      <w:r w:rsidR="0080249C" w:rsidRPr="00143B1F">
        <w:rPr>
          <w:rFonts w:ascii="PT Astra Serif" w:hAnsi="PT Astra Serif"/>
          <w:sz w:val="26"/>
          <w:szCs w:val="26"/>
        </w:rPr>
        <w:t>млн</w:t>
      </w:r>
      <w:r w:rsidR="000A201A">
        <w:rPr>
          <w:rFonts w:ascii="PT Astra Serif" w:hAnsi="PT Astra Serif"/>
          <w:sz w:val="26"/>
          <w:szCs w:val="26"/>
        </w:rPr>
        <w:t>.</w:t>
      </w:r>
      <w:r w:rsidR="0080249C" w:rsidRPr="00143B1F">
        <w:rPr>
          <w:rFonts w:ascii="PT Astra Serif" w:hAnsi="PT Astra Serif"/>
          <w:sz w:val="26"/>
          <w:szCs w:val="26"/>
        </w:rPr>
        <w:t xml:space="preserve"> рублей.</w:t>
      </w:r>
    </w:p>
    <w:p w:rsidR="009D3049" w:rsidRDefault="00707FCC" w:rsidP="00CF74B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350E74">
        <w:rPr>
          <w:rFonts w:ascii="PT Astra Serif" w:hAnsi="PT Astra Serif"/>
          <w:sz w:val="26"/>
          <w:szCs w:val="26"/>
        </w:rPr>
        <w:t>Помимо этого, согласно постановлению Правительства Российской Федерации от 20.06.2022 № 1109 «О внесении изменений в правила возмещения кредитным и иным организациям недополученных доходов по жилищным (ипотечным) кредитам (займам), выданным гражданам Российской Федерации» принято решение о продлении «льготной ипотеки» под 7% годовых. В Томской области по состоянию на 0</w:t>
      </w:r>
      <w:r w:rsidR="00143B1F" w:rsidRPr="00350E74">
        <w:rPr>
          <w:rFonts w:ascii="PT Astra Serif" w:hAnsi="PT Astra Serif"/>
          <w:sz w:val="26"/>
          <w:szCs w:val="26"/>
        </w:rPr>
        <w:t>5</w:t>
      </w:r>
      <w:r w:rsidRPr="00350E74">
        <w:rPr>
          <w:rFonts w:ascii="PT Astra Serif" w:hAnsi="PT Astra Serif"/>
          <w:sz w:val="26"/>
          <w:szCs w:val="26"/>
        </w:rPr>
        <w:t>.0</w:t>
      </w:r>
      <w:r w:rsidR="00143B1F" w:rsidRPr="00350E74">
        <w:rPr>
          <w:rFonts w:ascii="PT Astra Serif" w:hAnsi="PT Astra Serif"/>
          <w:sz w:val="26"/>
          <w:szCs w:val="26"/>
        </w:rPr>
        <w:t>8</w:t>
      </w:r>
      <w:r w:rsidRPr="00350E74">
        <w:rPr>
          <w:rFonts w:ascii="PT Astra Serif" w:hAnsi="PT Astra Serif"/>
          <w:sz w:val="26"/>
          <w:szCs w:val="26"/>
        </w:rPr>
        <w:t xml:space="preserve">.2022 по данному направлению предоставлено </w:t>
      </w:r>
      <w:r w:rsidR="00143B1F" w:rsidRPr="00350E74">
        <w:rPr>
          <w:rFonts w:ascii="PT Astra Serif" w:hAnsi="PT Astra Serif"/>
          <w:sz w:val="26"/>
          <w:szCs w:val="26"/>
        </w:rPr>
        <w:t>1</w:t>
      </w:r>
      <w:r w:rsidRPr="00350E74">
        <w:rPr>
          <w:rFonts w:ascii="PT Astra Serif" w:hAnsi="PT Astra Serif"/>
          <w:sz w:val="26"/>
          <w:szCs w:val="26"/>
        </w:rPr>
        <w:t>4</w:t>
      </w:r>
      <w:r w:rsidR="00143B1F" w:rsidRPr="00350E74">
        <w:rPr>
          <w:rFonts w:ascii="PT Astra Serif" w:hAnsi="PT Astra Serif"/>
          <w:sz w:val="26"/>
          <w:szCs w:val="26"/>
        </w:rPr>
        <w:t>5</w:t>
      </w:r>
      <w:r w:rsidRPr="00350E74">
        <w:rPr>
          <w:rFonts w:ascii="PT Astra Serif" w:hAnsi="PT Astra Serif"/>
          <w:sz w:val="26"/>
          <w:szCs w:val="26"/>
        </w:rPr>
        <w:t xml:space="preserve"> кредитов на сумму </w:t>
      </w:r>
      <w:r w:rsidR="00350E74" w:rsidRPr="00350E74">
        <w:rPr>
          <w:rFonts w:ascii="PT Astra Serif" w:hAnsi="PT Astra Serif"/>
          <w:sz w:val="26"/>
          <w:szCs w:val="26"/>
        </w:rPr>
        <w:t>481,9</w:t>
      </w:r>
      <w:r w:rsidRPr="00350E74">
        <w:rPr>
          <w:rFonts w:ascii="PT Astra Serif" w:hAnsi="PT Astra Serif"/>
          <w:sz w:val="26"/>
          <w:szCs w:val="26"/>
        </w:rPr>
        <w:t xml:space="preserve"> млн</w:t>
      </w:r>
      <w:r w:rsidR="004859E1">
        <w:rPr>
          <w:rFonts w:ascii="PT Astra Serif" w:hAnsi="PT Astra Serif"/>
          <w:sz w:val="26"/>
          <w:szCs w:val="26"/>
        </w:rPr>
        <w:t>.</w:t>
      </w:r>
      <w:r w:rsidRPr="00350E74">
        <w:rPr>
          <w:rFonts w:ascii="PT Astra Serif" w:hAnsi="PT Astra Serif"/>
          <w:sz w:val="26"/>
          <w:szCs w:val="26"/>
        </w:rPr>
        <w:t xml:space="preserve"> рублей. </w:t>
      </w:r>
    </w:p>
    <w:p w:rsidR="00EE160F" w:rsidRPr="00350E74" w:rsidRDefault="009D3049" w:rsidP="00CF74B4">
      <w:pPr>
        <w:pStyle w:val="a7"/>
        <w:ind w:firstLine="709"/>
        <w:jc w:val="both"/>
        <w:rPr>
          <w:rFonts w:ascii="PT Astra Serif" w:hAnsi="PT Astra Serif"/>
          <w:color w:val="0070C0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</w:t>
      </w:r>
      <w:proofErr w:type="gramStart"/>
      <w:r>
        <w:rPr>
          <w:rFonts w:ascii="PT Astra Serif" w:hAnsi="PT Astra Serif"/>
          <w:sz w:val="26"/>
          <w:szCs w:val="26"/>
        </w:rPr>
        <w:t>целях</w:t>
      </w:r>
      <w:proofErr w:type="gramEnd"/>
      <w:r>
        <w:rPr>
          <w:rFonts w:ascii="PT Astra Serif" w:hAnsi="PT Astra Serif"/>
          <w:sz w:val="26"/>
          <w:szCs w:val="26"/>
        </w:rPr>
        <w:t xml:space="preserve"> поддержки специалистов в сфере «</w:t>
      </w:r>
      <w:r>
        <w:rPr>
          <w:rFonts w:ascii="PT Astra Serif" w:hAnsi="PT Astra Serif"/>
          <w:sz w:val="26"/>
          <w:szCs w:val="26"/>
          <w:lang w:val="en-US"/>
        </w:rPr>
        <w:t>IT</w:t>
      </w:r>
      <w:r>
        <w:rPr>
          <w:rFonts w:ascii="PT Astra Serif" w:hAnsi="PT Astra Serif"/>
          <w:sz w:val="26"/>
          <w:szCs w:val="26"/>
        </w:rPr>
        <w:t xml:space="preserve">» в рамках постановления </w:t>
      </w:r>
      <w:r w:rsidRPr="00350E74">
        <w:rPr>
          <w:rFonts w:ascii="PT Astra Serif" w:hAnsi="PT Astra Serif"/>
          <w:sz w:val="26"/>
          <w:szCs w:val="26"/>
        </w:rPr>
        <w:t>Правите</w:t>
      </w:r>
      <w:r>
        <w:rPr>
          <w:rFonts w:ascii="PT Astra Serif" w:hAnsi="PT Astra Serif"/>
          <w:sz w:val="26"/>
          <w:szCs w:val="26"/>
        </w:rPr>
        <w:t>льства Российской Федерации от 3</w:t>
      </w:r>
      <w:r w:rsidRPr="00350E74">
        <w:rPr>
          <w:rFonts w:ascii="PT Astra Serif" w:hAnsi="PT Astra Serif"/>
          <w:sz w:val="26"/>
          <w:szCs w:val="26"/>
        </w:rPr>
        <w:t>0.0</w:t>
      </w:r>
      <w:r>
        <w:rPr>
          <w:rFonts w:ascii="PT Astra Serif" w:hAnsi="PT Astra Serif"/>
          <w:sz w:val="26"/>
          <w:szCs w:val="26"/>
        </w:rPr>
        <w:t>4</w:t>
      </w:r>
      <w:r w:rsidRPr="00350E74">
        <w:rPr>
          <w:rFonts w:ascii="PT Astra Serif" w:hAnsi="PT Astra Serif"/>
          <w:sz w:val="26"/>
          <w:szCs w:val="26"/>
        </w:rPr>
        <w:t xml:space="preserve">.2022 № </w:t>
      </w:r>
      <w:r>
        <w:rPr>
          <w:rFonts w:ascii="PT Astra Serif" w:hAnsi="PT Astra Serif"/>
          <w:sz w:val="26"/>
          <w:szCs w:val="26"/>
        </w:rPr>
        <w:t xml:space="preserve">805 в Томской области </w:t>
      </w:r>
      <w:r w:rsidRPr="00A91A9A">
        <w:rPr>
          <w:rFonts w:ascii="PT Astra Serif" w:hAnsi="PT Astra Serif"/>
          <w:sz w:val="26"/>
          <w:szCs w:val="26"/>
        </w:rPr>
        <w:t xml:space="preserve">действует механизм предоставления </w:t>
      </w:r>
      <w:r w:rsidR="00A91A9A" w:rsidRPr="00A91A9A">
        <w:rPr>
          <w:rFonts w:ascii="PT Astra Serif" w:hAnsi="PT Astra Serif"/>
          <w:sz w:val="26"/>
          <w:szCs w:val="26"/>
        </w:rPr>
        <w:t xml:space="preserve">льготных кредитов по 5% годовых для </w:t>
      </w:r>
      <w:r w:rsidR="00A91A9A" w:rsidRPr="00A91A9A">
        <w:rPr>
          <w:rFonts w:ascii="PT Astra Serif" w:hAnsi="PT Astra Serif"/>
          <w:sz w:val="26"/>
          <w:szCs w:val="26"/>
        </w:rPr>
        <w:lastRenderedPageBreak/>
        <w:t>приобретения (</w:t>
      </w:r>
      <w:r w:rsidR="00A91A9A">
        <w:rPr>
          <w:rFonts w:ascii="PT Astra Serif" w:hAnsi="PT Astra Serif"/>
          <w:sz w:val="26"/>
          <w:szCs w:val="26"/>
        </w:rPr>
        <w:t>строительства) жилых помещений, расположенных на территории региона. По состоянию на 05.08.2022 по данному направлению поддержки предоставлено 23 льготных кредита на сумму 127,7 млн</w:t>
      </w:r>
      <w:r w:rsidR="000A201A">
        <w:rPr>
          <w:rFonts w:ascii="PT Astra Serif" w:hAnsi="PT Astra Serif"/>
          <w:sz w:val="26"/>
          <w:szCs w:val="26"/>
        </w:rPr>
        <w:t>.</w:t>
      </w:r>
      <w:r w:rsidR="00A91A9A">
        <w:rPr>
          <w:rFonts w:ascii="PT Astra Serif" w:hAnsi="PT Astra Serif"/>
          <w:sz w:val="26"/>
          <w:szCs w:val="26"/>
        </w:rPr>
        <w:t xml:space="preserve"> рублей.  </w:t>
      </w:r>
    </w:p>
    <w:p w:rsidR="00063BC8" w:rsidRPr="00063BC8" w:rsidRDefault="00341625" w:rsidP="00063BC8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063BC8">
        <w:rPr>
          <w:rFonts w:ascii="PT Astra Serif" w:hAnsi="PT Astra Serif"/>
          <w:sz w:val="26"/>
          <w:szCs w:val="26"/>
        </w:rPr>
        <w:t xml:space="preserve">Кроме того, в </w:t>
      </w:r>
      <w:r w:rsidR="00063BC8" w:rsidRPr="00063BC8">
        <w:rPr>
          <w:rFonts w:ascii="PT Astra Serif" w:hAnsi="PT Astra Serif"/>
          <w:sz w:val="26"/>
          <w:szCs w:val="26"/>
        </w:rPr>
        <w:t xml:space="preserve">соответствии с Законом Томской области от </w:t>
      </w:r>
      <w:r w:rsidR="00063BC8">
        <w:rPr>
          <w:rFonts w:ascii="PT Astra Serif" w:hAnsi="PT Astra Serif"/>
          <w:sz w:val="26"/>
          <w:szCs w:val="26"/>
        </w:rPr>
        <w:t>0</w:t>
      </w:r>
      <w:r w:rsidR="00063BC8" w:rsidRPr="00063BC8">
        <w:rPr>
          <w:rFonts w:ascii="PT Astra Serif" w:hAnsi="PT Astra Serif"/>
          <w:sz w:val="26"/>
          <w:szCs w:val="26"/>
        </w:rPr>
        <w:t>2</w:t>
      </w:r>
      <w:r w:rsidR="00063BC8">
        <w:rPr>
          <w:rFonts w:ascii="PT Astra Serif" w:hAnsi="PT Astra Serif"/>
          <w:sz w:val="26"/>
          <w:szCs w:val="26"/>
        </w:rPr>
        <w:t>.03.</w:t>
      </w:r>
      <w:r w:rsidR="00063BC8" w:rsidRPr="00063BC8">
        <w:rPr>
          <w:rFonts w:ascii="PT Astra Serif" w:hAnsi="PT Astra Serif"/>
          <w:sz w:val="26"/>
          <w:szCs w:val="26"/>
        </w:rPr>
        <w:t>2020</w:t>
      </w:r>
      <w:r w:rsidR="00063BC8">
        <w:rPr>
          <w:rFonts w:ascii="PT Astra Serif" w:hAnsi="PT Astra Serif"/>
          <w:sz w:val="26"/>
          <w:szCs w:val="26"/>
        </w:rPr>
        <w:t xml:space="preserve">          </w:t>
      </w:r>
      <w:r w:rsidR="00063BC8" w:rsidRPr="00063BC8">
        <w:rPr>
          <w:rFonts w:ascii="PT Astra Serif" w:hAnsi="PT Astra Serif"/>
          <w:sz w:val="26"/>
          <w:szCs w:val="26"/>
        </w:rPr>
        <w:t xml:space="preserve"> № 1-ОЗ «О государственной социальной помощи в Томской области», Порядком оказания государственной социальной помощи в Томской области, утвержденным приказом Департамента социальной защиты населения Томской области от 03.03.2021</w:t>
      </w:r>
      <w:r w:rsidR="00063BC8">
        <w:rPr>
          <w:rFonts w:ascii="PT Astra Serif" w:hAnsi="PT Astra Serif"/>
          <w:sz w:val="26"/>
          <w:szCs w:val="26"/>
        </w:rPr>
        <w:t xml:space="preserve"> </w:t>
      </w:r>
      <w:r w:rsidR="00063BC8" w:rsidRPr="00063BC8">
        <w:rPr>
          <w:rFonts w:ascii="PT Astra Serif" w:hAnsi="PT Astra Serif"/>
          <w:sz w:val="26"/>
          <w:szCs w:val="26"/>
        </w:rPr>
        <w:t>№</w:t>
      </w:r>
      <w:r w:rsidR="00063BC8">
        <w:rPr>
          <w:rFonts w:ascii="PT Astra Serif" w:hAnsi="PT Astra Serif"/>
          <w:sz w:val="26"/>
          <w:szCs w:val="26"/>
        </w:rPr>
        <w:t xml:space="preserve"> </w:t>
      </w:r>
      <w:r w:rsidR="00063BC8" w:rsidRPr="00063BC8">
        <w:rPr>
          <w:rFonts w:ascii="PT Astra Serif" w:hAnsi="PT Astra Serif"/>
          <w:sz w:val="26"/>
          <w:szCs w:val="26"/>
        </w:rPr>
        <w:t>7, гражданам на преодоление трудной жизненной ситуации на основании социального контракта оказывается государственная социальная помощь в виде социального пособия или денежной выплаты в целях</w:t>
      </w:r>
      <w:proofErr w:type="gramEnd"/>
      <w:r w:rsidR="00063BC8" w:rsidRPr="00063BC8">
        <w:rPr>
          <w:rFonts w:ascii="PT Astra Serif" w:hAnsi="PT Astra Serif"/>
          <w:sz w:val="26"/>
          <w:szCs w:val="26"/>
        </w:rPr>
        <w:t xml:space="preserve"> удовлетворения текущих потребностей</w:t>
      </w:r>
      <w:r w:rsidR="00063BC8">
        <w:rPr>
          <w:rFonts w:ascii="PT Astra Serif" w:hAnsi="PT Astra Serif"/>
          <w:sz w:val="26"/>
          <w:szCs w:val="26"/>
        </w:rPr>
        <w:t xml:space="preserve"> </w:t>
      </w:r>
      <w:r w:rsidR="00063BC8" w:rsidRPr="00063BC8">
        <w:rPr>
          <w:rFonts w:ascii="PT Astra Serif" w:hAnsi="PT Astra Serif"/>
          <w:sz w:val="26"/>
          <w:szCs w:val="26"/>
        </w:rPr>
        <w:t xml:space="preserve">в приобретении товаров первой необходимости, одежды, обуви, лекарственных препаратов, товаров для ведения личного подсобного хозяйства, в лечении, профилактическом медицинском осмотре, в целях стимулирования ведения здорового образа жизни, а также для обеспечения потребности семей в товарах и услугах дошкольного и школьного образования. </w:t>
      </w:r>
    </w:p>
    <w:p w:rsidR="00063BC8" w:rsidRPr="00063BC8" w:rsidRDefault="00B53626" w:rsidP="00063BC8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На 01.08.2022</w:t>
      </w:r>
      <w:r w:rsidR="00063BC8" w:rsidRPr="00063BC8">
        <w:rPr>
          <w:rFonts w:ascii="PT Astra Serif" w:hAnsi="PT Astra Serif"/>
          <w:sz w:val="26"/>
          <w:szCs w:val="26"/>
        </w:rPr>
        <w:t xml:space="preserve"> социальное пособие предоставлено </w:t>
      </w:r>
      <w:r w:rsidR="00063BC8" w:rsidRPr="00063BC8">
        <w:rPr>
          <w:rFonts w:ascii="PT Astra Serif" w:hAnsi="PT Astra Serif"/>
          <w:bCs/>
          <w:sz w:val="26"/>
          <w:szCs w:val="26"/>
        </w:rPr>
        <w:t>1420</w:t>
      </w:r>
      <w:r w:rsidR="00063BC8" w:rsidRPr="00063BC8">
        <w:rPr>
          <w:rFonts w:ascii="PT Astra Serif" w:hAnsi="PT Astra Serif"/>
          <w:sz w:val="26"/>
          <w:szCs w:val="26"/>
        </w:rPr>
        <w:t xml:space="preserve"> гражданам на общую сумму </w:t>
      </w:r>
      <w:r w:rsidR="00063BC8" w:rsidRPr="00063BC8">
        <w:rPr>
          <w:rFonts w:ascii="PT Astra Serif" w:hAnsi="PT Astra Serif"/>
          <w:bCs/>
          <w:sz w:val="26"/>
          <w:szCs w:val="26"/>
        </w:rPr>
        <w:t>2111,7</w:t>
      </w:r>
      <w:r w:rsidR="00063BC8" w:rsidRPr="00063BC8">
        <w:rPr>
          <w:rFonts w:ascii="PT Astra Serif" w:hAnsi="PT Astra Serif"/>
          <w:sz w:val="26"/>
          <w:szCs w:val="26"/>
        </w:rPr>
        <w:t xml:space="preserve"> тыс. рублей. Денежную выплату на основании социального контракта получили  1979 граждан на общую сумму </w:t>
      </w:r>
      <w:r w:rsidR="00063BC8" w:rsidRPr="00063BC8">
        <w:rPr>
          <w:rFonts w:ascii="PT Astra Serif" w:hAnsi="PT Astra Serif"/>
          <w:bCs/>
          <w:sz w:val="26"/>
          <w:szCs w:val="26"/>
        </w:rPr>
        <w:t>133804,6</w:t>
      </w:r>
      <w:r w:rsidR="00063BC8" w:rsidRPr="00063BC8">
        <w:rPr>
          <w:rFonts w:ascii="PT Astra Serif" w:hAnsi="PT Astra Serif"/>
          <w:sz w:val="26"/>
          <w:szCs w:val="26"/>
        </w:rPr>
        <w:t xml:space="preserve"> тыс. рублей. </w:t>
      </w:r>
    </w:p>
    <w:p w:rsidR="00063BC8" w:rsidRPr="00063BC8" w:rsidRDefault="00063BC8" w:rsidP="00063BC8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063BC8">
        <w:rPr>
          <w:rFonts w:ascii="PT Astra Serif" w:hAnsi="PT Astra Serif"/>
          <w:sz w:val="26"/>
          <w:szCs w:val="26"/>
        </w:rPr>
        <w:t>В соответствии с Законом Томской области от 08.10.2014 № 130-ОЗ «Об оказании материальной помощи в Томской области», Порядком предоставления материальной помощи в Томской области, утвержденным постановлением Администрации Томской области от 19.02.2015 № 48а, предоставляется материальная помощь гражданам, оказавшимся в трудной жизненной ситуации (ситуации, объективно нарушающей жизнедеятельность гражданина, которую он не может преодолеть самостоятельно или с помощью семьи)</w:t>
      </w:r>
      <w:r>
        <w:rPr>
          <w:rFonts w:ascii="PT Astra Serif" w:hAnsi="PT Astra Serif"/>
          <w:sz w:val="26"/>
          <w:szCs w:val="26"/>
        </w:rPr>
        <w:t>, а также</w:t>
      </w:r>
      <w:r w:rsidRPr="00063BC8">
        <w:rPr>
          <w:rFonts w:ascii="PT Astra Serif" w:hAnsi="PT Astra Serif"/>
          <w:sz w:val="26"/>
          <w:szCs w:val="26"/>
        </w:rPr>
        <w:t xml:space="preserve">  гражданам и членам</w:t>
      </w:r>
      <w:proofErr w:type="gramEnd"/>
      <w:r w:rsidRPr="00063BC8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063BC8">
        <w:rPr>
          <w:rFonts w:ascii="PT Astra Serif" w:hAnsi="PT Astra Serif"/>
          <w:sz w:val="26"/>
          <w:szCs w:val="26"/>
        </w:rPr>
        <w:t>их семей, жилое помещение и (или) имущество которых пострадало в результате чрезвычайной ситуации природного и (или) техногенного характера, пожара, вызванного природными факторами, оказавшимся по этой причине в трудной жизненной ситуации, постоянно проживающим в данном жилом помещении.</w:t>
      </w:r>
      <w:proofErr w:type="gramEnd"/>
    </w:p>
    <w:p w:rsidR="00063BC8" w:rsidRPr="00063BC8" w:rsidRDefault="00B53626" w:rsidP="00063BC8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 состоянию на 01.08.2022 </w:t>
      </w:r>
      <w:r w:rsidR="00063BC8" w:rsidRPr="00063BC8">
        <w:rPr>
          <w:rFonts w:ascii="PT Astra Serif" w:hAnsi="PT Astra Serif"/>
          <w:sz w:val="26"/>
          <w:szCs w:val="26"/>
        </w:rPr>
        <w:t xml:space="preserve">материальная помощь  предоставлена  </w:t>
      </w:r>
      <w:r w:rsidR="00063BC8" w:rsidRPr="00063BC8">
        <w:rPr>
          <w:rFonts w:ascii="PT Astra Serif" w:hAnsi="PT Astra Serif"/>
          <w:bCs/>
          <w:sz w:val="26"/>
          <w:szCs w:val="26"/>
        </w:rPr>
        <w:t>1041</w:t>
      </w:r>
      <w:r w:rsidR="00063BC8" w:rsidRPr="00063BC8">
        <w:rPr>
          <w:rFonts w:ascii="PT Astra Serif" w:hAnsi="PT Astra Serif"/>
          <w:sz w:val="26"/>
          <w:szCs w:val="26"/>
        </w:rPr>
        <w:t xml:space="preserve"> гражданину на общую сумму </w:t>
      </w:r>
      <w:r w:rsidR="00063BC8" w:rsidRPr="00063BC8">
        <w:rPr>
          <w:rFonts w:ascii="PT Astra Serif" w:hAnsi="PT Astra Serif"/>
          <w:bCs/>
          <w:sz w:val="26"/>
          <w:szCs w:val="26"/>
        </w:rPr>
        <w:t>16168,8</w:t>
      </w:r>
      <w:r w:rsidR="00063BC8" w:rsidRPr="00063BC8">
        <w:rPr>
          <w:rFonts w:ascii="PT Astra Serif" w:hAnsi="PT Astra Serif"/>
          <w:sz w:val="26"/>
          <w:szCs w:val="26"/>
        </w:rPr>
        <w:t xml:space="preserve"> тыс. рублей.</w:t>
      </w:r>
    </w:p>
    <w:p w:rsidR="00341625" w:rsidRDefault="00341625" w:rsidP="00CF74B4">
      <w:pPr>
        <w:pStyle w:val="a7"/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</w:p>
    <w:p w:rsidR="00750CC3" w:rsidRPr="006E4984" w:rsidRDefault="009F0FD2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E4984">
        <w:rPr>
          <w:rFonts w:ascii="PT Astra Serif" w:eastAsia="PT Astra Serif" w:hAnsi="PT Astra Serif"/>
          <w:i/>
          <w:color w:val="000000"/>
          <w:sz w:val="26"/>
          <w:szCs w:val="26"/>
        </w:rPr>
        <w:t>Б)</w:t>
      </w:r>
      <w:r w:rsidR="00586E68" w:rsidRPr="006E4984">
        <w:rPr>
          <w:rFonts w:ascii="PT Astra Serif" w:eastAsia="PT Astra Serif" w:hAnsi="PT Astra Serif"/>
          <w:i/>
          <w:color w:val="000000"/>
          <w:sz w:val="26"/>
          <w:szCs w:val="26"/>
        </w:rPr>
        <w:t xml:space="preserve"> </w:t>
      </w:r>
      <w:r w:rsidR="00750CC3" w:rsidRPr="006E4984">
        <w:rPr>
          <w:rFonts w:ascii="PT Astra Serif" w:eastAsia="PT Astra Serif" w:hAnsi="PT Astra Serif"/>
          <w:i/>
          <w:color w:val="000000"/>
          <w:sz w:val="26"/>
          <w:szCs w:val="26"/>
        </w:rPr>
        <w:t xml:space="preserve">Сохранение доступности социальных услуг для граждан </w:t>
      </w:r>
      <w:r w:rsidR="00750CC3" w:rsidRPr="006E4984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Российской Федерации</w:t>
      </w:r>
      <w:r w:rsidR="00750CC3" w:rsidRPr="006E4984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7B7534" w:rsidRPr="006E4984" w:rsidRDefault="007B7534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4F0572" w:rsidRPr="004F0572" w:rsidRDefault="00010A26" w:rsidP="004F0572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F0572">
        <w:rPr>
          <w:rFonts w:ascii="PT Astra Serif" w:hAnsi="PT Astra Serif"/>
          <w:sz w:val="26"/>
          <w:szCs w:val="26"/>
        </w:rPr>
        <w:t>На территории Томской области обеспечено сохранение доступности социальных услуг для граждан Российской Федерации. Все учреждения занятости, социальной защиты населения, здравоохранения Томской области работают в штатном режиме.</w:t>
      </w:r>
      <w:r w:rsidR="00C6591F" w:rsidRPr="004F0572">
        <w:rPr>
          <w:rFonts w:ascii="PT Astra Serif" w:hAnsi="PT Astra Serif"/>
          <w:sz w:val="26"/>
          <w:szCs w:val="26"/>
        </w:rPr>
        <w:t xml:space="preserve"> </w:t>
      </w:r>
    </w:p>
    <w:p w:rsidR="004F0572" w:rsidRPr="000809B1" w:rsidRDefault="004C4F70" w:rsidP="004F0572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 xml:space="preserve">Кроме того, в </w:t>
      </w:r>
      <w:r w:rsidR="004F0572" w:rsidRPr="000809B1">
        <w:rPr>
          <w:rFonts w:ascii="PT Astra Serif" w:hAnsi="PT Astra Serif" w:cs="PT Astra Serif"/>
          <w:color w:val="000000"/>
          <w:sz w:val="26"/>
          <w:szCs w:val="26"/>
        </w:rPr>
        <w:t xml:space="preserve">Томской области обеспечено бесперебойное функционирование 19 отделов ОГКУ «Томский областной многофункциональный центр по предоставлению государственных и муниципальных услуг» (далее – ОГКУ «ТО МФЦ») и 44 территориально обособленных структурных подразделения. </w:t>
      </w:r>
    </w:p>
    <w:p w:rsidR="004F0572" w:rsidRPr="000809B1" w:rsidRDefault="004F0572" w:rsidP="004F0572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0809B1">
        <w:rPr>
          <w:rFonts w:ascii="PT Astra Serif" w:hAnsi="PT Astra Serif" w:cs="PT Astra Serif"/>
          <w:color w:val="000000"/>
          <w:sz w:val="26"/>
          <w:szCs w:val="26"/>
        </w:rPr>
        <w:t xml:space="preserve">На базе указанных отделов ОГКУ «ТО МФЦ» сохранена доступность 554 услуг (100% по принципу «одного окна»), из которых: </w:t>
      </w:r>
    </w:p>
    <w:p w:rsidR="004F0572" w:rsidRPr="000809B1" w:rsidRDefault="000809B1" w:rsidP="004F0572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0809B1">
        <w:rPr>
          <w:rFonts w:ascii="PT Astra Serif" w:hAnsi="PT Astra Serif" w:cs="PT Astra Serif"/>
          <w:color w:val="000000"/>
          <w:sz w:val="26"/>
          <w:szCs w:val="26"/>
        </w:rPr>
        <w:lastRenderedPageBreak/>
        <w:t xml:space="preserve">- </w:t>
      </w:r>
      <w:r w:rsidR="004F0572" w:rsidRPr="000809B1">
        <w:rPr>
          <w:rFonts w:ascii="PT Astra Serif" w:hAnsi="PT Astra Serif" w:cs="PT Astra Serif"/>
          <w:color w:val="000000"/>
          <w:sz w:val="26"/>
          <w:szCs w:val="26"/>
        </w:rPr>
        <w:t xml:space="preserve">84 государственные услуги федеральных органов исполнительной власти и государственных внебюджетных фондов; </w:t>
      </w:r>
    </w:p>
    <w:p w:rsidR="004F0572" w:rsidRPr="000809B1" w:rsidRDefault="000809B1" w:rsidP="004F0572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0809B1">
        <w:rPr>
          <w:rFonts w:ascii="PT Astra Serif" w:hAnsi="PT Astra Serif" w:cs="PT Astra Serif"/>
          <w:color w:val="000000"/>
          <w:sz w:val="26"/>
          <w:szCs w:val="26"/>
        </w:rPr>
        <w:t xml:space="preserve">- </w:t>
      </w:r>
      <w:r w:rsidR="004F0572" w:rsidRPr="000809B1">
        <w:rPr>
          <w:rFonts w:ascii="PT Astra Serif" w:hAnsi="PT Astra Serif" w:cs="PT Astra Serif"/>
          <w:color w:val="000000"/>
          <w:sz w:val="26"/>
          <w:szCs w:val="26"/>
        </w:rPr>
        <w:t xml:space="preserve">141 государственная услуга исполнительных органов государственной власти Томской области; </w:t>
      </w:r>
    </w:p>
    <w:p w:rsidR="004F0572" w:rsidRPr="000809B1" w:rsidRDefault="000809B1" w:rsidP="004F0572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0809B1">
        <w:rPr>
          <w:rFonts w:ascii="PT Astra Serif" w:hAnsi="PT Astra Serif" w:cs="PT Astra Serif"/>
          <w:color w:val="000000"/>
          <w:sz w:val="26"/>
          <w:szCs w:val="26"/>
        </w:rPr>
        <w:t xml:space="preserve">- </w:t>
      </w:r>
      <w:r w:rsidR="004F0572" w:rsidRPr="000809B1">
        <w:rPr>
          <w:rFonts w:ascii="PT Astra Serif" w:hAnsi="PT Astra Serif" w:cs="PT Astra Serif"/>
          <w:color w:val="000000"/>
          <w:sz w:val="26"/>
          <w:szCs w:val="26"/>
        </w:rPr>
        <w:t xml:space="preserve">329 муниципальных услуг. </w:t>
      </w:r>
    </w:p>
    <w:p w:rsidR="004F0572" w:rsidRPr="000809B1" w:rsidRDefault="004F0572" w:rsidP="004F0572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0809B1">
        <w:rPr>
          <w:rFonts w:ascii="PT Astra Serif" w:hAnsi="PT Astra Serif" w:cs="PT Astra Serif"/>
          <w:color w:val="000000"/>
          <w:sz w:val="26"/>
          <w:szCs w:val="26"/>
        </w:rPr>
        <w:t xml:space="preserve">По состоянию на 01.08.2022 в ОГКУ «ТО МФЦ» поступило 565 149 обращений от жителей Томской области. </w:t>
      </w:r>
    </w:p>
    <w:p w:rsidR="004F0572" w:rsidRPr="004F0572" w:rsidRDefault="004F0572" w:rsidP="004F0572">
      <w:pPr>
        <w:pStyle w:val="a7"/>
        <w:ind w:firstLine="709"/>
        <w:jc w:val="both"/>
        <w:rPr>
          <w:rFonts w:ascii="PT Astra Serif" w:hAnsi="PT Astra Serif"/>
          <w:color w:val="FF0000"/>
          <w:sz w:val="26"/>
          <w:szCs w:val="26"/>
        </w:rPr>
      </w:pPr>
      <w:proofErr w:type="gramStart"/>
      <w:r w:rsidRPr="000809B1">
        <w:rPr>
          <w:rFonts w:ascii="PT Astra Serif" w:hAnsi="PT Astra Serif" w:cs="PT Astra Serif"/>
          <w:color w:val="000000"/>
          <w:sz w:val="26"/>
          <w:szCs w:val="26"/>
        </w:rPr>
        <w:t>Кроме того, за счет дополнительно принятых мер в сфере защиты информации обеспечено бесперебойное функционирование информационных и телекоммуникационных систем инфраструктуры электронного правительства Томской области, а также официального интернет-портала Администрации Томской области и официальных сайтов исполнительных органов государственной власти Томской области, входящих в состав комплекса программных средств единого портала исполнительных органов государственной власти Томской области.</w:t>
      </w:r>
      <w:proofErr w:type="gramEnd"/>
    </w:p>
    <w:p w:rsidR="00010A26" w:rsidRPr="006E4984" w:rsidRDefault="00010A26" w:rsidP="00010A26">
      <w:pPr>
        <w:pStyle w:val="Default"/>
        <w:ind w:firstLine="709"/>
        <w:jc w:val="both"/>
        <w:rPr>
          <w:sz w:val="26"/>
          <w:szCs w:val="26"/>
        </w:rPr>
      </w:pPr>
      <w:r w:rsidRPr="006E4984">
        <w:rPr>
          <w:sz w:val="26"/>
          <w:szCs w:val="26"/>
        </w:rPr>
        <w:t xml:space="preserve">  </w:t>
      </w:r>
    </w:p>
    <w:p w:rsidR="00A43746" w:rsidRPr="002135B4" w:rsidRDefault="009F0FD2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  <w:r w:rsidRPr="002135B4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 xml:space="preserve">В) </w:t>
      </w:r>
      <w:r w:rsidR="00110E5F" w:rsidRPr="002135B4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Бесперебойное функционирование объектов жизнеобеспечения, транспортной, логистической, социальной инфраструктуры, объектов образования, здравоохранения, социального облуживания</w:t>
      </w:r>
      <w:r w:rsidR="00A43746" w:rsidRPr="002135B4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, энергетики, промышленности и связи.</w:t>
      </w:r>
    </w:p>
    <w:p w:rsidR="00043C40" w:rsidRPr="00341625" w:rsidRDefault="00043C40" w:rsidP="00341625">
      <w:pPr>
        <w:pStyle w:val="a7"/>
        <w:ind w:firstLine="709"/>
        <w:jc w:val="both"/>
        <w:rPr>
          <w:rFonts w:ascii="PT Astra Serif" w:hAnsi="PT Astra Serif"/>
          <w:highlight w:val="yellow"/>
        </w:rPr>
      </w:pPr>
    </w:p>
    <w:p w:rsidR="002135B4" w:rsidRPr="000809B1" w:rsidRDefault="00AA6A7B" w:rsidP="00341625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0809B1">
        <w:rPr>
          <w:rFonts w:ascii="PT Astra Serif" w:hAnsi="PT Astra Serif"/>
          <w:sz w:val="26"/>
          <w:szCs w:val="26"/>
        </w:rPr>
        <w:t xml:space="preserve">На территории Томской области обеспечено бесперебойное функционирование объектов социальной инфраструктуры, объектов здравоохранения, образования и социального обслуживания. Поддержание технического состояния данных объектов </w:t>
      </w:r>
      <w:r w:rsidR="002135B4" w:rsidRPr="000809B1">
        <w:rPr>
          <w:rFonts w:ascii="PT Astra Serif" w:hAnsi="PT Astra Serif"/>
          <w:sz w:val="26"/>
          <w:szCs w:val="26"/>
        </w:rPr>
        <w:t>осуществляется</w:t>
      </w:r>
      <w:r w:rsidRPr="000809B1">
        <w:rPr>
          <w:rFonts w:ascii="PT Astra Serif" w:hAnsi="PT Astra Serif"/>
          <w:sz w:val="26"/>
          <w:szCs w:val="26"/>
        </w:rPr>
        <w:t xml:space="preserve"> в рамках текущего и капитального ремонтов, а также в рамках </w:t>
      </w:r>
      <w:r w:rsidR="002135B4" w:rsidRPr="000809B1">
        <w:rPr>
          <w:rFonts w:ascii="PT Astra Serif" w:hAnsi="PT Astra Serif"/>
          <w:sz w:val="26"/>
          <w:szCs w:val="26"/>
        </w:rPr>
        <w:t xml:space="preserve">договоров </w:t>
      </w:r>
      <w:r w:rsidRPr="000809B1">
        <w:rPr>
          <w:rFonts w:ascii="PT Astra Serif" w:hAnsi="PT Astra Serif"/>
          <w:sz w:val="26"/>
          <w:szCs w:val="26"/>
        </w:rPr>
        <w:t xml:space="preserve">о техническом обслуживании инженерных систем объектов. </w:t>
      </w:r>
      <w:r w:rsidR="00341625" w:rsidRPr="000809B1">
        <w:rPr>
          <w:rFonts w:ascii="PT Astra Serif" w:hAnsi="PT Astra Serif"/>
          <w:sz w:val="26"/>
          <w:szCs w:val="26"/>
        </w:rPr>
        <w:t>В 2022 году аварийных ситуаций на объектах зафиксировано не было.</w:t>
      </w:r>
    </w:p>
    <w:p w:rsidR="005F3B11" w:rsidRPr="000809B1" w:rsidRDefault="002135B4" w:rsidP="00AA6A7B">
      <w:pPr>
        <w:pStyle w:val="Default"/>
        <w:ind w:firstLine="709"/>
        <w:jc w:val="both"/>
        <w:rPr>
          <w:sz w:val="26"/>
          <w:szCs w:val="26"/>
        </w:rPr>
      </w:pPr>
      <w:r w:rsidRPr="000809B1">
        <w:rPr>
          <w:sz w:val="26"/>
          <w:szCs w:val="26"/>
        </w:rPr>
        <w:t xml:space="preserve">Оценка готовности объектов образования </w:t>
      </w:r>
      <w:r w:rsidR="005F3B11" w:rsidRPr="000809B1">
        <w:rPr>
          <w:sz w:val="26"/>
          <w:szCs w:val="26"/>
        </w:rPr>
        <w:t>региона</w:t>
      </w:r>
      <w:r w:rsidRPr="000809B1">
        <w:rPr>
          <w:sz w:val="26"/>
          <w:szCs w:val="26"/>
        </w:rPr>
        <w:t xml:space="preserve"> </w:t>
      </w:r>
      <w:r w:rsidR="005F3B11" w:rsidRPr="000809B1">
        <w:rPr>
          <w:sz w:val="26"/>
          <w:szCs w:val="26"/>
        </w:rPr>
        <w:t xml:space="preserve">осуществляется Департаментом общего образования Томской области, Департаментом профессионального образования Томской области в рамках проверки готовности таких объектов к новому учебному году. При проведении проверки рассматриваются следующие </w:t>
      </w:r>
      <w:r w:rsidR="000B4345" w:rsidRPr="000809B1">
        <w:rPr>
          <w:sz w:val="26"/>
          <w:szCs w:val="26"/>
        </w:rPr>
        <w:t>вопросы</w:t>
      </w:r>
      <w:r w:rsidR="005F3B11" w:rsidRPr="000809B1">
        <w:rPr>
          <w:sz w:val="26"/>
          <w:szCs w:val="26"/>
        </w:rPr>
        <w:t>:</w:t>
      </w:r>
    </w:p>
    <w:p w:rsidR="005F3B11" w:rsidRPr="000809B1" w:rsidRDefault="005F3B11" w:rsidP="00AA6A7B">
      <w:pPr>
        <w:pStyle w:val="Default"/>
        <w:ind w:firstLine="709"/>
        <w:jc w:val="both"/>
        <w:rPr>
          <w:sz w:val="26"/>
          <w:szCs w:val="26"/>
        </w:rPr>
      </w:pPr>
      <w:r w:rsidRPr="000809B1">
        <w:rPr>
          <w:sz w:val="26"/>
          <w:szCs w:val="26"/>
        </w:rPr>
        <w:t>- обеспечение пожарной безопасности;</w:t>
      </w:r>
    </w:p>
    <w:p w:rsidR="005F3B11" w:rsidRPr="000809B1" w:rsidRDefault="005F3B11" w:rsidP="00AA6A7B">
      <w:pPr>
        <w:pStyle w:val="Default"/>
        <w:ind w:firstLine="709"/>
        <w:jc w:val="both"/>
        <w:rPr>
          <w:sz w:val="26"/>
          <w:szCs w:val="26"/>
        </w:rPr>
      </w:pPr>
      <w:r w:rsidRPr="000809B1">
        <w:rPr>
          <w:sz w:val="26"/>
          <w:szCs w:val="26"/>
        </w:rPr>
        <w:t>- состояние антитеррористической защищенности;</w:t>
      </w:r>
    </w:p>
    <w:p w:rsidR="005F3B11" w:rsidRPr="000809B1" w:rsidRDefault="005F3B11" w:rsidP="00AA6A7B">
      <w:pPr>
        <w:pStyle w:val="Default"/>
        <w:ind w:firstLine="709"/>
        <w:jc w:val="both"/>
        <w:rPr>
          <w:sz w:val="26"/>
          <w:szCs w:val="26"/>
        </w:rPr>
      </w:pPr>
      <w:r w:rsidRPr="000809B1">
        <w:rPr>
          <w:sz w:val="26"/>
          <w:szCs w:val="26"/>
        </w:rPr>
        <w:t>- состояние имущественного комплекса, проведение текущего и капитального ремонтов;</w:t>
      </w:r>
    </w:p>
    <w:p w:rsidR="000B4345" w:rsidRPr="000809B1" w:rsidRDefault="000B4345" w:rsidP="00AA6A7B">
      <w:pPr>
        <w:pStyle w:val="Default"/>
        <w:ind w:firstLine="709"/>
        <w:jc w:val="both"/>
        <w:rPr>
          <w:sz w:val="26"/>
          <w:szCs w:val="26"/>
        </w:rPr>
      </w:pPr>
      <w:r w:rsidRPr="000809B1">
        <w:rPr>
          <w:sz w:val="26"/>
          <w:szCs w:val="26"/>
        </w:rPr>
        <w:t>- оценка готовности инженерных систем к функционированию в отопительном сезоне;</w:t>
      </w:r>
    </w:p>
    <w:p w:rsidR="000B4345" w:rsidRPr="000809B1" w:rsidRDefault="000B4345" w:rsidP="00AA6A7B">
      <w:pPr>
        <w:pStyle w:val="Default"/>
        <w:ind w:firstLine="709"/>
        <w:jc w:val="both"/>
        <w:rPr>
          <w:sz w:val="26"/>
          <w:szCs w:val="26"/>
        </w:rPr>
      </w:pPr>
      <w:r w:rsidRPr="000809B1">
        <w:rPr>
          <w:sz w:val="26"/>
          <w:szCs w:val="26"/>
        </w:rPr>
        <w:t xml:space="preserve">- реализация мер по предупреждению распространения </w:t>
      </w:r>
      <w:r w:rsidRPr="000809B1">
        <w:rPr>
          <w:sz w:val="26"/>
          <w:szCs w:val="26"/>
          <w:lang w:val="en-US"/>
        </w:rPr>
        <w:t>COVID</w:t>
      </w:r>
      <w:r w:rsidRPr="000809B1">
        <w:rPr>
          <w:sz w:val="26"/>
          <w:szCs w:val="26"/>
        </w:rPr>
        <w:t>-19;</w:t>
      </w:r>
    </w:p>
    <w:p w:rsidR="000B4345" w:rsidRPr="000809B1" w:rsidRDefault="000B4345" w:rsidP="00AA6A7B">
      <w:pPr>
        <w:pStyle w:val="Default"/>
        <w:ind w:firstLine="709"/>
        <w:jc w:val="both"/>
        <w:rPr>
          <w:sz w:val="26"/>
          <w:szCs w:val="26"/>
        </w:rPr>
      </w:pPr>
      <w:r w:rsidRPr="000809B1">
        <w:rPr>
          <w:sz w:val="26"/>
          <w:szCs w:val="26"/>
        </w:rPr>
        <w:t>- состояние санитарно-эпидемиологического, гигиенического и медицинского обеспечения;</w:t>
      </w:r>
    </w:p>
    <w:p w:rsidR="000B4345" w:rsidRPr="000809B1" w:rsidRDefault="000B4345" w:rsidP="00AA6A7B">
      <w:pPr>
        <w:pStyle w:val="Default"/>
        <w:ind w:firstLine="709"/>
        <w:jc w:val="both"/>
        <w:rPr>
          <w:sz w:val="26"/>
          <w:szCs w:val="26"/>
        </w:rPr>
      </w:pPr>
      <w:r w:rsidRPr="000809B1">
        <w:rPr>
          <w:sz w:val="26"/>
          <w:szCs w:val="26"/>
        </w:rPr>
        <w:t>- обеспечение горячим питанием.</w:t>
      </w:r>
    </w:p>
    <w:p w:rsidR="000B4345" w:rsidRPr="000809B1" w:rsidRDefault="000B4345" w:rsidP="00AA6A7B">
      <w:pPr>
        <w:pStyle w:val="Default"/>
        <w:ind w:firstLine="709"/>
        <w:jc w:val="both"/>
        <w:rPr>
          <w:sz w:val="26"/>
          <w:szCs w:val="26"/>
        </w:rPr>
      </w:pPr>
      <w:r w:rsidRPr="000809B1">
        <w:rPr>
          <w:sz w:val="26"/>
          <w:szCs w:val="26"/>
        </w:rPr>
        <w:t>Результаты оценки готовности образовательных учреждений Томской области к новому учебному году будут размещены в мониторинговой системе Министерства просвещения Российской Федерации в срок до 19.08.2022.</w:t>
      </w:r>
    </w:p>
    <w:p w:rsidR="00397CE0" w:rsidRPr="004C4F70" w:rsidRDefault="00397CE0" w:rsidP="00972292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proofErr w:type="gramStart"/>
      <w:r w:rsidRPr="004C4F70">
        <w:rPr>
          <w:rFonts w:ascii="PT Astra Serif" w:hAnsi="PT Astra Serif" w:cs="PT Astra Serif"/>
          <w:color w:val="000000"/>
          <w:sz w:val="26"/>
          <w:szCs w:val="26"/>
        </w:rPr>
        <w:t xml:space="preserve">Для обеспечения бесперебойного функционирования объектов жизнеобеспечения Департаментом ЖКХ и государственного жилищного надзора </w:t>
      </w:r>
      <w:r w:rsidRPr="004C4F70">
        <w:rPr>
          <w:rFonts w:ascii="PT Astra Serif" w:hAnsi="PT Astra Serif" w:cs="PT Astra Serif"/>
          <w:color w:val="000000"/>
          <w:sz w:val="26"/>
          <w:szCs w:val="26"/>
        </w:rPr>
        <w:lastRenderedPageBreak/>
        <w:t>Томской облас</w:t>
      </w:r>
      <w:r w:rsidR="00C00C08">
        <w:rPr>
          <w:rFonts w:ascii="PT Astra Serif" w:hAnsi="PT Astra Serif" w:cs="PT Astra Serif"/>
          <w:color w:val="000000"/>
          <w:sz w:val="26"/>
          <w:szCs w:val="26"/>
        </w:rPr>
        <w:t>ти, в рамках реализации г</w:t>
      </w:r>
      <w:r w:rsidRPr="004C4F70">
        <w:rPr>
          <w:rFonts w:ascii="PT Astra Serif" w:hAnsi="PT Astra Serif" w:cs="PT Astra Serif"/>
          <w:color w:val="000000"/>
          <w:sz w:val="26"/>
          <w:szCs w:val="26"/>
        </w:rPr>
        <w:t>осударственных программ «Улучшение инвестиционного климата и развитие экспорта Томской области» и «Развитие коммунальной инфраструктуры в Томской области»</w:t>
      </w:r>
      <w:r w:rsidR="00972292" w:rsidRPr="004C4F70">
        <w:rPr>
          <w:rFonts w:ascii="PT Astra Serif" w:hAnsi="PT Astra Serif" w:cs="PT Astra Serif"/>
          <w:color w:val="000000"/>
          <w:sz w:val="26"/>
          <w:szCs w:val="26"/>
        </w:rPr>
        <w:t xml:space="preserve"> (далее – ГП)</w:t>
      </w:r>
      <w:r w:rsidRPr="004C4F70">
        <w:rPr>
          <w:rFonts w:ascii="PT Astra Serif" w:hAnsi="PT Astra Serif" w:cs="PT Astra Serif"/>
          <w:color w:val="000000"/>
          <w:sz w:val="26"/>
          <w:szCs w:val="26"/>
        </w:rPr>
        <w:t>, в текущем году запланировано осуществление государственной поддержки ресурсно-снабжающих организаций, осуществляющих деятельность на территории области на общую су</w:t>
      </w:r>
      <w:r w:rsidR="00972292" w:rsidRPr="004C4F70">
        <w:rPr>
          <w:rFonts w:ascii="PT Astra Serif" w:hAnsi="PT Astra Serif" w:cs="PT Astra Serif"/>
          <w:color w:val="000000"/>
          <w:sz w:val="26"/>
          <w:szCs w:val="26"/>
        </w:rPr>
        <w:t>мму 594,7 млн</w:t>
      </w:r>
      <w:r w:rsidR="004859E1">
        <w:rPr>
          <w:rFonts w:ascii="PT Astra Serif" w:hAnsi="PT Astra Serif" w:cs="PT Astra Serif"/>
          <w:color w:val="000000"/>
          <w:sz w:val="26"/>
          <w:szCs w:val="26"/>
        </w:rPr>
        <w:t>.</w:t>
      </w:r>
      <w:r w:rsidR="00972292" w:rsidRPr="004C4F70">
        <w:rPr>
          <w:rFonts w:ascii="PT Astra Serif" w:hAnsi="PT Astra Serif" w:cs="PT Astra Serif"/>
          <w:color w:val="000000"/>
          <w:sz w:val="26"/>
          <w:szCs w:val="26"/>
        </w:rPr>
        <w:t xml:space="preserve"> рублей, в </w:t>
      </w:r>
      <w:proofErr w:type="spellStart"/>
      <w:r w:rsidR="00972292" w:rsidRPr="004C4F70">
        <w:rPr>
          <w:rFonts w:ascii="PT Astra Serif" w:hAnsi="PT Astra Serif" w:cs="PT Astra Serif"/>
          <w:color w:val="000000"/>
          <w:sz w:val="26"/>
          <w:szCs w:val="26"/>
        </w:rPr>
        <w:t>т.ч</w:t>
      </w:r>
      <w:proofErr w:type="spellEnd"/>
      <w:r w:rsidR="00972292" w:rsidRPr="004C4F70">
        <w:rPr>
          <w:rFonts w:ascii="PT Astra Serif" w:hAnsi="PT Astra Serif" w:cs="PT Astra Serif"/>
          <w:color w:val="000000"/>
          <w:sz w:val="26"/>
          <w:szCs w:val="26"/>
        </w:rPr>
        <w:t>. в</w:t>
      </w:r>
      <w:proofErr w:type="gramEnd"/>
      <w:r w:rsidRPr="004C4F70">
        <w:rPr>
          <w:rFonts w:ascii="PT Astra Serif" w:hAnsi="PT Astra Serif" w:cs="PT Astra Serif"/>
          <w:color w:val="000000"/>
          <w:sz w:val="26"/>
          <w:szCs w:val="26"/>
        </w:rPr>
        <w:t xml:space="preserve"> рамках </w:t>
      </w:r>
      <w:r w:rsidR="00972292" w:rsidRPr="004C4F70">
        <w:rPr>
          <w:rFonts w:ascii="PT Astra Serif" w:hAnsi="PT Astra Serif" w:cs="PT Astra Serif"/>
          <w:color w:val="000000"/>
          <w:sz w:val="26"/>
          <w:szCs w:val="26"/>
        </w:rPr>
        <w:t>основного мероприятия ГП</w:t>
      </w:r>
      <w:r w:rsidRPr="004C4F70">
        <w:rPr>
          <w:rFonts w:ascii="PT Astra Serif" w:hAnsi="PT Astra Serif" w:cs="PT Astra Serif"/>
          <w:color w:val="000000"/>
          <w:sz w:val="26"/>
          <w:szCs w:val="26"/>
        </w:rPr>
        <w:t xml:space="preserve"> 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ресурсов» предусмотрена компенсация местным бюджетам расходов по организации электроснабжения от дизельных электростанций на сумму 294,7 </w:t>
      </w:r>
      <w:proofErr w:type="gramStart"/>
      <w:r w:rsidRPr="004C4F70">
        <w:rPr>
          <w:rFonts w:ascii="PT Astra Serif" w:hAnsi="PT Astra Serif" w:cs="PT Astra Serif"/>
          <w:color w:val="000000"/>
          <w:sz w:val="26"/>
          <w:szCs w:val="26"/>
        </w:rPr>
        <w:t>млн</w:t>
      </w:r>
      <w:proofErr w:type="gramEnd"/>
      <w:r w:rsidRPr="004C4F70">
        <w:rPr>
          <w:rFonts w:ascii="PT Astra Serif" w:hAnsi="PT Astra Serif" w:cs="PT Astra Serif"/>
          <w:color w:val="000000"/>
          <w:sz w:val="26"/>
          <w:szCs w:val="26"/>
        </w:rPr>
        <w:t xml:space="preserve"> рублей</w:t>
      </w:r>
      <w:r w:rsidR="00972292" w:rsidRPr="004C4F70">
        <w:rPr>
          <w:rFonts w:ascii="PT Astra Serif" w:hAnsi="PT Astra Serif" w:cs="PT Astra Serif"/>
          <w:color w:val="000000"/>
          <w:sz w:val="26"/>
          <w:szCs w:val="26"/>
        </w:rPr>
        <w:t xml:space="preserve">, а также </w:t>
      </w:r>
      <w:r w:rsidRPr="004C4F70">
        <w:rPr>
          <w:rFonts w:ascii="PT Astra Serif" w:hAnsi="PT Astra Serif" w:cs="PT Astra Serif"/>
          <w:color w:val="000000"/>
          <w:sz w:val="26"/>
          <w:szCs w:val="26"/>
        </w:rPr>
        <w:t xml:space="preserve">компенсация расходов по организации теплоснабжения теплоснабжающими организациями на сумму 250 млн рублей. </w:t>
      </w:r>
    </w:p>
    <w:p w:rsidR="00397CE0" w:rsidRPr="004C4F70" w:rsidRDefault="00397CE0" w:rsidP="00850B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4C4F70">
        <w:rPr>
          <w:rFonts w:ascii="PT Astra Serif" w:hAnsi="PT Astra Serif" w:cs="PT Astra Serif"/>
          <w:color w:val="000000"/>
          <w:sz w:val="26"/>
          <w:szCs w:val="26"/>
        </w:rPr>
        <w:t xml:space="preserve">В целях подготовки хозяйственного комплекса Томской области к безаварийному прохождению предстоящего отопительного периода 2022-2023 годов, на проведение капитальных ремонтов объектов коммунальной инфраструктуры предусмотрено выделение 50 </w:t>
      </w:r>
      <w:proofErr w:type="gramStart"/>
      <w:r w:rsidRPr="004C4F70">
        <w:rPr>
          <w:rFonts w:ascii="PT Astra Serif" w:hAnsi="PT Astra Serif" w:cs="PT Astra Serif"/>
          <w:color w:val="000000"/>
          <w:sz w:val="26"/>
          <w:szCs w:val="26"/>
        </w:rPr>
        <w:t>млн</w:t>
      </w:r>
      <w:proofErr w:type="gramEnd"/>
      <w:r w:rsidRPr="004C4F70">
        <w:rPr>
          <w:rFonts w:ascii="PT Astra Serif" w:hAnsi="PT Astra Serif" w:cs="PT Astra Serif"/>
          <w:color w:val="000000"/>
          <w:sz w:val="26"/>
          <w:szCs w:val="26"/>
        </w:rPr>
        <w:t xml:space="preserve"> рублей. </w:t>
      </w:r>
    </w:p>
    <w:p w:rsidR="00397CE0" w:rsidRPr="004C4F70" w:rsidRDefault="00397CE0" w:rsidP="00397CE0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</w:p>
    <w:p w:rsidR="007D076D" w:rsidRPr="006962DA" w:rsidRDefault="007D076D" w:rsidP="005548BE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6962DA">
        <w:rPr>
          <w:rFonts w:ascii="PT Astra Serif" w:hAnsi="PT Astra Serif"/>
          <w:i/>
          <w:sz w:val="26"/>
          <w:szCs w:val="26"/>
        </w:rPr>
        <w:t xml:space="preserve">Г) </w:t>
      </w:r>
      <w:r w:rsidR="00110E5F" w:rsidRPr="006962DA">
        <w:rPr>
          <w:rFonts w:ascii="PT Astra Serif" w:hAnsi="PT Astra Serif"/>
          <w:i/>
          <w:sz w:val="26"/>
          <w:szCs w:val="26"/>
        </w:rPr>
        <w:t>Проведение оперативного мониторинга розничных цен на товары первой необходимости, лекарственные препараты, медицинские изделия и наличия их в организации торговли.</w:t>
      </w:r>
    </w:p>
    <w:p w:rsidR="00F31901" w:rsidRPr="006962DA" w:rsidRDefault="00F31901" w:rsidP="005548BE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</w:p>
    <w:p w:rsidR="002304CF" w:rsidRPr="002304CF" w:rsidRDefault="002304CF" w:rsidP="002304CF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2304CF">
        <w:rPr>
          <w:rFonts w:ascii="PT Astra Serif" w:hAnsi="PT Astra Serif"/>
          <w:sz w:val="26"/>
          <w:szCs w:val="26"/>
        </w:rPr>
        <w:t xml:space="preserve">В Томской области на постоянной основе осуществляется мониторинг розничных цен на потребительском рынке. При стабильной ценовой ситуации на рынке периодичность мониторинга еженедельная, для его подготовки используются данные </w:t>
      </w:r>
      <w:proofErr w:type="spellStart"/>
      <w:r w:rsidRPr="002304CF">
        <w:rPr>
          <w:rFonts w:ascii="PT Astra Serif" w:hAnsi="PT Astra Serif"/>
          <w:sz w:val="26"/>
          <w:szCs w:val="26"/>
        </w:rPr>
        <w:t>Томскстата</w:t>
      </w:r>
      <w:proofErr w:type="spellEnd"/>
      <w:r w:rsidRPr="002304CF">
        <w:rPr>
          <w:rFonts w:ascii="PT Astra Serif" w:hAnsi="PT Astra Serif"/>
          <w:sz w:val="26"/>
          <w:szCs w:val="26"/>
        </w:rPr>
        <w:t xml:space="preserve"> и отчеты, сформированные на основании оперативных данных.</w:t>
      </w:r>
    </w:p>
    <w:p w:rsidR="002304CF" w:rsidRPr="002304CF" w:rsidRDefault="002304CF" w:rsidP="002304CF">
      <w:pPr>
        <w:pStyle w:val="a7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2304CF">
        <w:rPr>
          <w:rFonts w:ascii="PT Astra Serif" w:hAnsi="PT Astra Serif"/>
          <w:sz w:val="26"/>
          <w:szCs w:val="26"/>
        </w:rPr>
        <w:t xml:space="preserve">В настоящее время ситуация на потребительском рынке остается стабильной, дефицита и ажиотажного спроса на продукты питания, </w:t>
      </w:r>
      <w:r w:rsidRPr="002304CF">
        <w:rPr>
          <w:rFonts w:ascii="PT Astra Serif" w:eastAsia="Calibri" w:hAnsi="PT Astra Serif"/>
          <w:sz w:val="26"/>
          <w:szCs w:val="26"/>
        </w:rPr>
        <w:t>дефицита товаров первой необходимости не наблюдается ни по одной группе товаров.</w:t>
      </w:r>
    </w:p>
    <w:p w:rsidR="002304CF" w:rsidRPr="002304CF" w:rsidRDefault="002304CF" w:rsidP="002304CF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2304CF">
        <w:rPr>
          <w:rFonts w:ascii="PT Astra Serif" w:hAnsi="PT Astra Serif"/>
          <w:sz w:val="26"/>
          <w:szCs w:val="26"/>
        </w:rPr>
        <w:t xml:space="preserve">Магазины торговых сетей продолжают работать в штатном режиме. Согласно результатам еженедельного мониторинга запасы в розничной торговле по состоянию на 05.08.2022 по наблюдаемым группам составили: мясной продукции от 4-х дней, сахара-песка от 10 дней, овощей от 6-ти до 11 дней, товаров бакалейной группы </w:t>
      </w:r>
      <w:proofErr w:type="gramStart"/>
      <w:r w:rsidRPr="002304CF">
        <w:rPr>
          <w:rFonts w:ascii="PT Astra Serif" w:hAnsi="PT Astra Serif"/>
          <w:sz w:val="26"/>
          <w:szCs w:val="26"/>
        </w:rPr>
        <w:t>от</w:t>
      </w:r>
      <w:proofErr w:type="gramEnd"/>
      <w:r w:rsidRPr="002304CF">
        <w:rPr>
          <w:rFonts w:ascii="PT Astra Serif" w:hAnsi="PT Astra Serif"/>
          <w:sz w:val="26"/>
          <w:szCs w:val="26"/>
        </w:rPr>
        <w:t xml:space="preserve"> 12 </w:t>
      </w:r>
      <w:proofErr w:type="gramStart"/>
      <w:r w:rsidRPr="002304CF">
        <w:rPr>
          <w:rFonts w:ascii="PT Astra Serif" w:hAnsi="PT Astra Serif"/>
          <w:sz w:val="26"/>
          <w:szCs w:val="26"/>
        </w:rPr>
        <w:t>до</w:t>
      </w:r>
      <w:proofErr w:type="gramEnd"/>
      <w:r w:rsidRPr="002304CF">
        <w:rPr>
          <w:rFonts w:ascii="PT Astra Serif" w:hAnsi="PT Astra Serif"/>
          <w:sz w:val="26"/>
          <w:szCs w:val="26"/>
        </w:rPr>
        <w:t xml:space="preserve"> 39 дней активной торговли. Запасы наблюдаемых непродовольственных товаров первой необходимости составляют от 37 дней (пеленки) до 64 дней (футболка детская) активной торговли.</w:t>
      </w:r>
    </w:p>
    <w:p w:rsidR="002304CF" w:rsidRPr="002304CF" w:rsidRDefault="002304CF" w:rsidP="002304CF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2304CF">
        <w:rPr>
          <w:rFonts w:ascii="PT Astra Serif" w:hAnsi="PT Astra Serif"/>
          <w:sz w:val="26"/>
          <w:szCs w:val="26"/>
        </w:rPr>
        <w:t xml:space="preserve">Потребительская инфляция по итогам июня </w:t>
      </w:r>
      <w:r w:rsidRPr="00D34E5E">
        <w:rPr>
          <w:rFonts w:ascii="PT Astra Serif" w:hAnsi="PT Astra Serif"/>
          <w:sz w:val="26"/>
          <w:szCs w:val="26"/>
        </w:rPr>
        <w:t xml:space="preserve">2022  года </w:t>
      </w:r>
      <w:r w:rsidR="0072138D" w:rsidRPr="00D34E5E">
        <w:rPr>
          <w:rFonts w:ascii="PT Astra Serif" w:hAnsi="PT Astra Serif"/>
          <w:sz w:val="26"/>
          <w:szCs w:val="26"/>
        </w:rPr>
        <w:t xml:space="preserve">(к декабрю 2021 года) </w:t>
      </w:r>
      <w:r w:rsidRPr="00D34E5E">
        <w:rPr>
          <w:rFonts w:ascii="PT Astra Serif" w:hAnsi="PT Astra Serif"/>
          <w:sz w:val="26"/>
          <w:szCs w:val="26"/>
        </w:rPr>
        <w:t>по Томской области составила 12,2% (в июне 2021</w:t>
      </w:r>
      <w:r w:rsidR="0072138D" w:rsidRPr="00D34E5E">
        <w:rPr>
          <w:rFonts w:ascii="PT Astra Serif" w:hAnsi="PT Astra Serif"/>
          <w:sz w:val="26"/>
          <w:szCs w:val="26"/>
        </w:rPr>
        <w:t xml:space="preserve"> к декабрю 2020 года</w:t>
      </w:r>
      <w:r w:rsidRPr="00D34E5E">
        <w:rPr>
          <w:rFonts w:ascii="PT Astra Serif" w:hAnsi="PT Astra Serif"/>
          <w:sz w:val="26"/>
          <w:szCs w:val="26"/>
        </w:rPr>
        <w:t xml:space="preserve"> – 3,</w:t>
      </w:r>
      <w:r w:rsidRPr="002304CF">
        <w:rPr>
          <w:rFonts w:ascii="PT Astra Serif" w:hAnsi="PT Astra Serif"/>
          <w:sz w:val="26"/>
          <w:szCs w:val="26"/>
        </w:rPr>
        <w:t>5%). Продовольственные товары подорожали на 12,6%, непродовольственные – на 13,4% и услуги – на 10,1%.</w:t>
      </w:r>
    </w:p>
    <w:p w:rsidR="002304CF" w:rsidRPr="002304CF" w:rsidRDefault="002304CF" w:rsidP="002304CF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2304CF">
        <w:rPr>
          <w:rFonts w:ascii="PT Astra Serif" w:hAnsi="PT Astra Serif"/>
          <w:sz w:val="26"/>
          <w:szCs w:val="26"/>
        </w:rPr>
        <w:t>Ценовая ситуация: на 01.08.2022 относительно предыдущей недели (к 22.07.2022) в Томской области наиболее заметное удорожание по итогам недели зафиксировано на</w:t>
      </w:r>
      <w:r w:rsidRPr="002304CF">
        <w:rPr>
          <w:rFonts w:ascii="PT Astra Serif" w:hAnsi="PT Astra Serif" w:cstheme="minorBidi"/>
          <w:sz w:val="26"/>
          <w:szCs w:val="26"/>
        </w:rPr>
        <w:t xml:space="preserve"> </w:t>
      </w:r>
      <w:r w:rsidRPr="002304CF">
        <w:rPr>
          <w:rFonts w:ascii="PT Astra Serif" w:hAnsi="PT Astra Serif"/>
          <w:sz w:val="26"/>
          <w:szCs w:val="26"/>
        </w:rPr>
        <w:t>чай черный байховый (на 3,3%),  макаронные изделия (на 3,1 %), маргарин (на 2,8%), лук репчатый (</w:t>
      </w:r>
      <w:proofErr w:type="gramStart"/>
      <w:r w:rsidRPr="002304CF">
        <w:rPr>
          <w:rFonts w:ascii="PT Astra Serif" w:hAnsi="PT Astra Serif"/>
          <w:sz w:val="26"/>
          <w:szCs w:val="26"/>
        </w:rPr>
        <w:t>на</w:t>
      </w:r>
      <w:proofErr w:type="gramEnd"/>
      <w:r w:rsidRPr="002304CF">
        <w:rPr>
          <w:rFonts w:ascii="PT Astra Serif" w:hAnsi="PT Astra Serif"/>
          <w:sz w:val="26"/>
          <w:szCs w:val="26"/>
        </w:rPr>
        <w:t xml:space="preserve"> 2,7%).</w:t>
      </w:r>
    </w:p>
    <w:p w:rsidR="002304CF" w:rsidRPr="002304CF" w:rsidRDefault="002304CF" w:rsidP="002304CF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2304CF">
        <w:rPr>
          <w:rFonts w:ascii="PT Astra Serif" w:hAnsi="PT Astra Serif"/>
          <w:sz w:val="26"/>
          <w:szCs w:val="26"/>
        </w:rPr>
        <w:t>Снижение цен в регионе зафиксировано на огурцы свежие (на 19%), бананы (на 7%), сметану (на 4%), свеклу (на 2,8%).</w:t>
      </w:r>
    </w:p>
    <w:p w:rsidR="002304CF" w:rsidRPr="00024DF4" w:rsidRDefault="002304CF" w:rsidP="002304CF">
      <w:pPr>
        <w:pStyle w:val="a7"/>
        <w:ind w:firstLine="709"/>
        <w:jc w:val="both"/>
      </w:pPr>
      <w:proofErr w:type="gramStart"/>
      <w:r w:rsidRPr="002304CF">
        <w:rPr>
          <w:rFonts w:ascii="PT Astra Serif" w:hAnsi="PT Astra Serif"/>
          <w:sz w:val="26"/>
          <w:szCs w:val="26"/>
        </w:rPr>
        <w:lastRenderedPageBreak/>
        <w:t>Среди региональных центров С</w:t>
      </w:r>
      <w:r>
        <w:rPr>
          <w:rFonts w:ascii="PT Astra Serif" w:hAnsi="PT Astra Serif"/>
          <w:sz w:val="26"/>
          <w:szCs w:val="26"/>
        </w:rPr>
        <w:t>ибирского федерального округа</w:t>
      </w:r>
      <w:r w:rsidRPr="002304CF">
        <w:rPr>
          <w:rFonts w:ascii="PT Astra Serif" w:hAnsi="PT Astra Serif"/>
          <w:sz w:val="26"/>
          <w:szCs w:val="26"/>
        </w:rPr>
        <w:t xml:space="preserve"> г. Томск по итогам недели имеет наименьшую цену на мясо куриное, масло сливочное, сыры сычужные твердые и мягкие, муку пшеничную; 2 место – творог, крупу гречневую-ядрицу; 3 место – по цене рыбу мороженную неразделанную, хлеб ржаной, яйца куриные, морковь</w:t>
      </w:r>
      <w:r w:rsidRPr="00024DF4">
        <w:t>.</w:t>
      </w:r>
      <w:proofErr w:type="gramEnd"/>
    </w:p>
    <w:p w:rsidR="00AB32BB" w:rsidRPr="00230282" w:rsidRDefault="00AB32BB" w:rsidP="00AB32B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  <w:r w:rsidRPr="00230282">
        <w:rPr>
          <w:rFonts w:ascii="PT Astra Serif" w:hAnsi="PT Astra Serif" w:cs="PT Astra Serif"/>
          <w:color w:val="000000"/>
          <w:sz w:val="26"/>
          <w:szCs w:val="26"/>
        </w:rPr>
        <w:t>Департаментом здравоохранения Томской области в рамках своей компетенции организован ежедневный мониторинг закупок подведомственными медицинскими организациями лекарственных препаратов и медицинских изделий, для своевременного решения вопросов по обеспечению данной продукцией медицинских организаций.</w:t>
      </w:r>
    </w:p>
    <w:p w:rsidR="00AA6A7B" w:rsidRPr="00341625" w:rsidRDefault="00AA6A7B" w:rsidP="00AA6A7B">
      <w:pPr>
        <w:pStyle w:val="Default"/>
        <w:ind w:firstLine="709"/>
        <w:jc w:val="both"/>
        <w:rPr>
          <w:sz w:val="26"/>
          <w:szCs w:val="26"/>
        </w:rPr>
      </w:pPr>
      <w:r w:rsidRPr="004C4F70">
        <w:rPr>
          <w:sz w:val="26"/>
          <w:szCs w:val="26"/>
        </w:rPr>
        <w:t>Департаментом социальной защиты населения Томской области организован еженедельный мониторинг по обеспечению подведомственных организаций социального обслуживания населения Томской области товарами первой необходимости, в том числе продуктами питания, медицинскими изделиями и мягким инвентарем.</w:t>
      </w:r>
    </w:p>
    <w:p w:rsidR="00742BB6" w:rsidRDefault="00742BB6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highlight w:val="yellow"/>
          <w:lang w:eastAsia="ru-RU"/>
        </w:rPr>
      </w:pPr>
    </w:p>
    <w:p w:rsidR="007D076D" w:rsidRPr="00341625" w:rsidRDefault="007D076D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  <w:r w:rsidRPr="00341625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 xml:space="preserve">Д) </w:t>
      </w:r>
      <w:r w:rsidR="00F128CC" w:rsidRPr="00341625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Осуществление дополнительных мер, направленных на устранение повышенного спроса на отдельные виды товаров, работ, услуг.</w:t>
      </w:r>
    </w:p>
    <w:p w:rsidR="00F128CC" w:rsidRPr="00742BB6" w:rsidRDefault="00F128CC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highlight w:val="yellow"/>
          <w:lang w:eastAsia="ru-RU"/>
        </w:rPr>
      </w:pPr>
    </w:p>
    <w:p w:rsidR="00CA1732" w:rsidRPr="00F4570B" w:rsidRDefault="00CA1732" w:rsidP="00CA1732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F4570B">
        <w:rPr>
          <w:rFonts w:ascii="PT Astra Serif" w:hAnsi="PT Astra Serif"/>
          <w:sz w:val="26"/>
          <w:szCs w:val="26"/>
        </w:rPr>
        <w:t xml:space="preserve">В </w:t>
      </w:r>
      <w:proofErr w:type="gramStart"/>
      <w:r w:rsidRPr="00F4570B">
        <w:rPr>
          <w:rFonts w:ascii="PT Astra Serif" w:hAnsi="PT Astra Serif"/>
          <w:sz w:val="26"/>
          <w:szCs w:val="26"/>
        </w:rPr>
        <w:t>рамках</w:t>
      </w:r>
      <w:proofErr w:type="gramEnd"/>
      <w:r w:rsidRPr="00F4570B">
        <w:rPr>
          <w:rFonts w:ascii="PT Astra Serif" w:hAnsi="PT Astra Serif"/>
          <w:sz w:val="26"/>
          <w:szCs w:val="26"/>
        </w:rPr>
        <w:t xml:space="preserve"> работы рабочей группы по сохранению доступности социальных и медицинских услуг Администрация Томской области и Томская ассоциация аптечных сетей заключили соглашение, целью которого является сохранение доступности лекарственного обеспечения для населения. Администрация Томской области берет на себя обязательство поддерживать инициативы аптечных организаций, связанных с лекарственным обеспечением населения, развитие аптечного производства препаратов, а также оказывать сод</w:t>
      </w:r>
      <w:r w:rsidR="007D46F7" w:rsidRPr="00F4570B">
        <w:rPr>
          <w:rFonts w:ascii="PT Astra Serif" w:hAnsi="PT Astra Serif"/>
          <w:sz w:val="26"/>
          <w:szCs w:val="26"/>
        </w:rPr>
        <w:t>ействие в работе с поставщиками</w:t>
      </w:r>
      <w:r w:rsidRPr="00F4570B">
        <w:rPr>
          <w:rFonts w:ascii="PT Astra Serif" w:hAnsi="PT Astra Serif"/>
          <w:sz w:val="26"/>
          <w:szCs w:val="26"/>
        </w:rPr>
        <w:t xml:space="preserve"> в случае возникновения проблемных вопросов. Томская ассоциация аптечных сетей уже получает всю информацию о мерах поддержки бизнеса в условиях санкций, которые анонсирует и финансирует государство. Со своей ст</w:t>
      </w:r>
      <w:r w:rsidR="007D46F7" w:rsidRPr="00F4570B">
        <w:rPr>
          <w:rFonts w:ascii="PT Astra Serif" w:hAnsi="PT Astra Serif"/>
          <w:sz w:val="26"/>
          <w:szCs w:val="26"/>
        </w:rPr>
        <w:t>ороны Ассоциация обязуется пред</w:t>
      </w:r>
      <w:r w:rsidRPr="00F4570B">
        <w:rPr>
          <w:rFonts w:ascii="PT Astra Serif" w:hAnsi="PT Astra Serif"/>
          <w:sz w:val="26"/>
          <w:szCs w:val="26"/>
        </w:rPr>
        <w:t xml:space="preserve">ставлять региону актуальную информацию по наличию лекарств, </w:t>
      </w:r>
      <w:r w:rsidR="001E6630" w:rsidRPr="00F4570B">
        <w:rPr>
          <w:rFonts w:ascii="PT Astra Serif" w:hAnsi="PT Astra Serif"/>
          <w:sz w:val="26"/>
          <w:szCs w:val="26"/>
        </w:rPr>
        <w:t xml:space="preserve">ассортименту жизненно важных лекарственных препаратов, отсутствию превышения предельных размеров надбавок на установленную производителем стоимость лекарств, а также </w:t>
      </w:r>
      <w:r w:rsidRPr="00F4570B">
        <w:rPr>
          <w:rFonts w:ascii="PT Astra Serif" w:hAnsi="PT Astra Serif"/>
          <w:sz w:val="26"/>
          <w:szCs w:val="26"/>
        </w:rPr>
        <w:t>контролировать отпуск рецептурных лекарствен</w:t>
      </w:r>
      <w:r w:rsidR="001E6630" w:rsidRPr="00F4570B">
        <w:rPr>
          <w:rFonts w:ascii="PT Astra Serif" w:hAnsi="PT Astra Serif"/>
          <w:sz w:val="26"/>
          <w:szCs w:val="26"/>
        </w:rPr>
        <w:t>ных препаратов по рецепту врача</w:t>
      </w:r>
      <w:r w:rsidRPr="00F4570B">
        <w:rPr>
          <w:rFonts w:ascii="PT Astra Serif" w:hAnsi="PT Astra Serif"/>
          <w:sz w:val="26"/>
          <w:szCs w:val="26"/>
        </w:rPr>
        <w:t xml:space="preserve">. </w:t>
      </w:r>
      <w:proofErr w:type="gramStart"/>
      <w:r w:rsidRPr="00F4570B">
        <w:rPr>
          <w:rFonts w:ascii="PT Astra Serif" w:hAnsi="PT Astra Serif"/>
          <w:sz w:val="26"/>
          <w:szCs w:val="26"/>
        </w:rPr>
        <w:t>На базе ОГАУ «Центр медицинской и фармацевтической информации» работает круглосуточная «горячая линия» по предоставлению населению информации о наличии и стоимости лекарственных средств в аптеках региона, осуществляется регулярный мониторинг стоимости топ-150 позиций лекарственных препаратов, осуществляется взаимодействие с территориальным органом Росздравнадзора по Томской области в части мониторинга наличия на территории региона и стоимости на л</w:t>
      </w:r>
      <w:r w:rsidR="00FE124A" w:rsidRPr="00F4570B">
        <w:rPr>
          <w:rFonts w:ascii="PT Astra Serif" w:hAnsi="PT Astra Serif"/>
          <w:sz w:val="26"/>
          <w:szCs w:val="26"/>
        </w:rPr>
        <w:t>екарственные препараты, входящих</w:t>
      </w:r>
      <w:r w:rsidRPr="00F4570B">
        <w:rPr>
          <w:rFonts w:ascii="PT Astra Serif" w:hAnsi="PT Astra Serif"/>
          <w:sz w:val="26"/>
          <w:szCs w:val="26"/>
        </w:rPr>
        <w:t xml:space="preserve"> в перечень </w:t>
      </w:r>
      <w:r w:rsidR="00804D85" w:rsidRPr="00F4570B">
        <w:rPr>
          <w:rFonts w:ascii="PT Astra Serif" w:hAnsi="PT Astra Serif"/>
          <w:sz w:val="26"/>
          <w:szCs w:val="26"/>
        </w:rPr>
        <w:t>жизненно необходимых и</w:t>
      </w:r>
      <w:proofErr w:type="gramEnd"/>
      <w:r w:rsidR="00804D85" w:rsidRPr="00F4570B">
        <w:rPr>
          <w:rFonts w:ascii="PT Astra Serif" w:hAnsi="PT Astra Serif"/>
          <w:sz w:val="26"/>
          <w:szCs w:val="26"/>
        </w:rPr>
        <w:t xml:space="preserve"> важнейших лекарственных препаратов</w:t>
      </w:r>
      <w:r w:rsidRPr="00F4570B">
        <w:rPr>
          <w:rFonts w:ascii="PT Astra Serif" w:hAnsi="PT Astra Serif"/>
          <w:sz w:val="26"/>
          <w:szCs w:val="26"/>
        </w:rPr>
        <w:t xml:space="preserve">, а также </w:t>
      </w:r>
      <w:r w:rsidR="00FE124A" w:rsidRPr="00F4570B">
        <w:rPr>
          <w:rFonts w:ascii="PT Astra Serif" w:hAnsi="PT Astra Serif"/>
          <w:sz w:val="26"/>
          <w:szCs w:val="26"/>
        </w:rPr>
        <w:t xml:space="preserve">взаимодействие </w:t>
      </w:r>
      <w:r w:rsidRPr="00F4570B">
        <w:rPr>
          <w:rFonts w:ascii="PT Astra Serif" w:hAnsi="PT Astra Serif"/>
          <w:sz w:val="26"/>
          <w:szCs w:val="26"/>
        </w:rPr>
        <w:t>с оптовыми организациями, осуществляющими поставку лекарственных сре</w:t>
      </w:r>
      <w:proofErr w:type="gramStart"/>
      <w:r w:rsidRPr="00F4570B">
        <w:rPr>
          <w:rFonts w:ascii="PT Astra Serif" w:hAnsi="PT Astra Serif"/>
          <w:sz w:val="26"/>
          <w:szCs w:val="26"/>
        </w:rPr>
        <w:t>дств в Т</w:t>
      </w:r>
      <w:proofErr w:type="gramEnd"/>
      <w:r w:rsidRPr="00F4570B">
        <w:rPr>
          <w:rFonts w:ascii="PT Astra Serif" w:hAnsi="PT Astra Serif"/>
          <w:sz w:val="26"/>
          <w:szCs w:val="26"/>
        </w:rPr>
        <w:t xml:space="preserve">омскую область. </w:t>
      </w:r>
    </w:p>
    <w:p w:rsidR="00CA1732" w:rsidRPr="00F4570B" w:rsidRDefault="00CA1732" w:rsidP="00CA1732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F4570B">
        <w:rPr>
          <w:rFonts w:ascii="PT Astra Serif" w:hAnsi="PT Astra Serif"/>
          <w:sz w:val="26"/>
          <w:szCs w:val="26"/>
        </w:rPr>
        <w:t xml:space="preserve">На основании распоряжения Департамента здравоохранения Томской области от 05.05.2022 № 408 «Об утверждении организации обеспечения лекарственными препаратами пациентов на амбулаторном этапе, в случае их временного или постоянного отсутствия в аптечных сетях» разработана блок-схема по оказанию помощи гражданам при обращении по вопросу отсутствия </w:t>
      </w:r>
      <w:r w:rsidRPr="00F4570B">
        <w:rPr>
          <w:rFonts w:ascii="PT Astra Serif" w:hAnsi="PT Astra Serif"/>
          <w:sz w:val="26"/>
          <w:szCs w:val="26"/>
        </w:rPr>
        <w:lastRenderedPageBreak/>
        <w:t>лекарственных препаратов на амбулаторном этапе для оперативной организации взаимодействия с медицинскими учреждениями по подбору аналогов препаратов или изменений схемы</w:t>
      </w:r>
      <w:proofErr w:type="gramEnd"/>
      <w:r w:rsidRPr="00F4570B">
        <w:rPr>
          <w:rFonts w:ascii="PT Astra Serif" w:hAnsi="PT Astra Serif"/>
          <w:sz w:val="26"/>
          <w:szCs w:val="26"/>
        </w:rPr>
        <w:t xml:space="preserve"> лечения. </w:t>
      </w:r>
    </w:p>
    <w:p w:rsidR="005B5A6C" w:rsidRPr="00610D21" w:rsidRDefault="00DC7556" w:rsidP="005B5A6C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10D21">
        <w:rPr>
          <w:rFonts w:ascii="PT Astra Serif" w:hAnsi="PT Astra Serif"/>
          <w:sz w:val="26"/>
          <w:szCs w:val="26"/>
        </w:rPr>
        <w:t>В целях обеспечения продовольственной безопасности населения</w:t>
      </w:r>
      <w:r w:rsidR="005B5A6C" w:rsidRPr="00610D21">
        <w:rPr>
          <w:rFonts w:ascii="PT Astra Serif" w:hAnsi="PT Astra Serif"/>
          <w:sz w:val="26"/>
          <w:szCs w:val="26"/>
        </w:rPr>
        <w:t xml:space="preserve">, снабжения жителей </w:t>
      </w:r>
      <w:r w:rsidRPr="00610D21">
        <w:rPr>
          <w:rFonts w:ascii="PT Astra Serif" w:hAnsi="PT Astra Serif"/>
          <w:sz w:val="26"/>
          <w:szCs w:val="26"/>
        </w:rPr>
        <w:t>качественной сельскохозяйственной продукцией и в достато</w:t>
      </w:r>
      <w:r w:rsidR="005B5A6C" w:rsidRPr="00610D21">
        <w:rPr>
          <w:rFonts w:ascii="PT Astra Serif" w:hAnsi="PT Astra Serif"/>
          <w:sz w:val="26"/>
          <w:szCs w:val="26"/>
        </w:rPr>
        <w:t xml:space="preserve">чном количестве в регионе </w:t>
      </w:r>
      <w:r w:rsidR="005B5A6C" w:rsidRPr="00610D21">
        <w:rPr>
          <w:rFonts w:ascii="PT Astra Serif" w:hAnsi="PT Astra Serif" w:cs="PT Astra Serif"/>
          <w:sz w:val="26"/>
          <w:szCs w:val="26"/>
        </w:rPr>
        <w:t xml:space="preserve">в рамках </w:t>
      </w:r>
      <w:r w:rsidR="005B5A6C" w:rsidRPr="00610D21">
        <w:rPr>
          <w:rFonts w:ascii="PT Astra Serif" w:eastAsia="PT Astra Serif" w:hAnsi="PT Astra Serif" w:cs="PT Astra Serif"/>
          <w:sz w:val="26"/>
          <w:szCs w:val="26"/>
        </w:rPr>
        <w:t xml:space="preserve">государственной программы </w:t>
      </w:r>
      <w:r w:rsidR="005B5A6C" w:rsidRPr="00610D21">
        <w:rPr>
          <w:rFonts w:ascii="PT Astra Serif" w:hAnsi="PT Astra Serif" w:cs="PT Astra Serif"/>
          <w:sz w:val="26"/>
          <w:szCs w:val="26"/>
        </w:rPr>
        <w:t>«Развитие сельского хозяйства, рынков сырья и продовольствия в Томской области», утвержденной постановлением Администрации Томской области от 26.09.2019 № 338а, на развитие сельскохозяйственной отрасли в 2022 году запланировано оказание государствен</w:t>
      </w:r>
      <w:r w:rsidR="00CB6FCF" w:rsidRPr="00610D21">
        <w:rPr>
          <w:rFonts w:ascii="PT Astra Serif" w:hAnsi="PT Astra Serif" w:cs="PT Astra Serif"/>
          <w:sz w:val="26"/>
          <w:szCs w:val="26"/>
        </w:rPr>
        <w:t>ной поддержки на общую сумму 1,6</w:t>
      </w:r>
      <w:r w:rsidR="005B5A6C" w:rsidRPr="00610D21">
        <w:rPr>
          <w:rFonts w:ascii="PT Astra Serif" w:hAnsi="PT Astra Serif" w:cs="PT Astra Serif"/>
          <w:sz w:val="26"/>
          <w:szCs w:val="26"/>
        </w:rPr>
        <w:t xml:space="preserve"> </w:t>
      </w:r>
      <w:proofErr w:type="gramStart"/>
      <w:r w:rsidR="005B5A6C" w:rsidRPr="00610D21">
        <w:rPr>
          <w:rFonts w:ascii="PT Astra Serif" w:hAnsi="PT Astra Serif" w:cs="PT Astra Serif"/>
          <w:sz w:val="26"/>
          <w:szCs w:val="26"/>
        </w:rPr>
        <w:t>млрд</w:t>
      </w:r>
      <w:proofErr w:type="gramEnd"/>
      <w:r w:rsidR="005B5A6C" w:rsidRPr="00610D21">
        <w:rPr>
          <w:rFonts w:ascii="PT Astra Serif" w:hAnsi="PT Astra Serif" w:cs="PT Astra Serif"/>
          <w:sz w:val="26"/>
          <w:szCs w:val="26"/>
        </w:rPr>
        <w:t xml:space="preserve"> руб., в том числе 1,1 </w:t>
      </w:r>
      <w:proofErr w:type="gramStart"/>
      <w:r w:rsidR="005B5A6C" w:rsidRPr="00610D21">
        <w:rPr>
          <w:rFonts w:ascii="PT Astra Serif" w:hAnsi="PT Astra Serif" w:cs="PT Astra Serif"/>
          <w:sz w:val="26"/>
          <w:szCs w:val="26"/>
        </w:rPr>
        <w:t>млрд</w:t>
      </w:r>
      <w:proofErr w:type="gramEnd"/>
      <w:r w:rsidR="005B5A6C" w:rsidRPr="00610D21">
        <w:rPr>
          <w:rFonts w:ascii="PT Astra Serif" w:hAnsi="PT Astra Serif" w:cs="PT Astra Serif"/>
          <w:sz w:val="26"/>
          <w:szCs w:val="26"/>
        </w:rPr>
        <w:t xml:space="preserve"> рублей за счет сред</w:t>
      </w:r>
      <w:r w:rsidR="00845E2C" w:rsidRPr="00610D21">
        <w:rPr>
          <w:rFonts w:ascii="PT Astra Serif" w:hAnsi="PT Astra Serif" w:cs="PT Astra Serif"/>
          <w:sz w:val="26"/>
          <w:szCs w:val="26"/>
        </w:rPr>
        <w:t>ств областного бюджета, и 0,5</w:t>
      </w:r>
      <w:r w:rsidR="005B5A6C" w:rsidRPr="00610D21">
        <w:rPr>
          <w:rFonts w:ascii="PT Astra Serif" w:hAnsi="PT Astra Serif" w:cs="PT Astra Serif"/>
          <w:sz w:val="26"/>
          <w:szCs w:val="26"/>
        </w:rPr>
        <w:t xml:space="preserve"> млрд рублей за счет средств федерального бюджета. </w:t>
      </w:r>
    </w:p>
    <w:p w:rsidR="005B5A6C" w:rsidRPr="004E010B" w:rsidRDefault="00CB6FCF" w:rsidP="005B5A6C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4E010B">
        <w:rPr>
          <w:rFonts w:ascii="PT Astra Serif" w:hAnsi="PT Astra Serif" w:cs="PT Astra Serif"/>
          <w:sz w:val="26"/>
          <w:szCs w:val="26"/>
        </w:rPr>
        <w:t xml:space="preserve">По состоянию на </w:t>
      </w:r>
      <w:r w:rsidR="00610D21" w:rsidRPr="004E010B">
        <w:rPr>
          <w:rFonts w:ascii="PT Astra Serif" w:hAnsi="PT Astra Serif" w:cs="PT Astra Serif"/>
          <w:sz w:val="26"/>
          <w:szCs w:val="26"/>
        </w:rPr>
        <w:t>29</w:t>
      </w:r>
      <w:r w:rsidR="005B5A6C" w:rsidRPr="004E010B">
        <w:rPr>
          <w:rFonts w:ascii="PT Astra Serif" w:hAnsi="PT Astra Serif" w:cs="PT Astra Serif"/>
          <w:sz w:val="26"/>
          <w:szCs w:val="26"/>
        </w:rPr>
        <w:t>.0</w:t>
      </w:r>
      <w:r w:rsidR="00610D21" w:rsidRPr="004E010B">
        <w:rPr>
          <w:rFonts w:ascii="PT Astra Serif" w:hAnsi="PT Astra Serif" w:cs="PT Astra Serif"/>
          <w:sz w:val="26"/>
          <w:szCs w:val="26"/>
        </w:rPr>
        <w:t>7</w:t>
      </w:r>
      <w:r w:rsidR="005B5A6C" w:rsidRPr="004E010B">
        <w:rPr>
          <w:rFonts w:ascii="PT Astra Serif" w:hAnsi="PT Astra Serif" w:cs="PT Astra Serif"/>
          <w:sz w:val="26"/>
          <w:szCs w:val="26"/>
        </w:rPr>
        <w:t xml:space="preserve">.2022 </w:t>
      </w:r>
      <w:r w:rsidR="00B97A07" w:rsidRPr="004E010B">
        <w:rPr>
          <w:rFonts w:ascii="PT Astra Serif" w:hAnsi="PT Astra Serif" w:cs="PT Astra Serif"/>
          <w:sz w:val="26"/>
          <w:szCs w:val="26"/>
        </w:rPr>
        <w:t xml:space="preserve">сельскохозяйственным товаропроизводителям </w:t>
      </w:r>
      <w:r w:rsidR="005B5A6C" w:rsidRPr="004E010B">
        <w:rPr>
          <w:rFonts w:ascii="PT Astra Serif" w:hAnsi="PT Astra Serif" w:cs="PT Astra Serif"/>
          <w:sz w:val="26"/>
          <w:szCs w:val="26"/>
        </w:rPr>
        <w:t xml:space="preserve">оказано государственной поддержки на  общую сумму </w:t>
      </w:r>
      <w:r w:rsidR="00610D21" w:rsidRPr="004E010B">
        <w:rPr>
          <w:rFonts w:ascii="PT Astra Serif" w:hAnsi="PT Astra Serif" w:cs="PT Astra Serif"/>
          <w:sz w:val="26"/>
          <w:szCs w:val="26"/>
        </w:rPr>
        <w:t>1029,9</w:t>
      </w:r>
      <w:r w:rsidR="005B5A6C" w:rsidRPr="004E010B">
        <w:rPr>
          <w:rFonts w:ascii="PT Astra Serif" w:hAnsi="PT Astra Serif" w:cs="PT Astra Serif"/>
          <w:sz w:val="26"/>
          <w:szCs w:val="26"/>
        </w:rPr>
        <w:t xml:space="preserve"> млн</w:t>
      </w:r>
      <w:r w:rsidR="004859E1">
        <w:rPr>
          <w:rFonts w:ascii="PT Astra Serif" w:hAnsi="PT Astra Serif" w:cs="PT Astra Serif"/>
          <w:sz w:val="26"/>
          <w:szCs w:val="26"/>
        </w:rPr>
        <w:t>.</w:t>
      </w:r>
      <w:r w:rsidR="005B5A6C" w:rsidRPr="004E010B">
        <w:rPr>
          <w:rFonts w:ascii="PT Astra Serif" w:hAnsi="PT Astra Serif" w:cs="PT Astra Serif"/>
          <w:sz w:val="26"/>
          <w:szCs w:val="26"/>
        </w:rPr>
        <w:t xml:space="preserve"> рублей</w:t>
      </w:r>
      <w:r w:rsidR="00DD5E54" w:rsidRPr="004E010B">
        <w:rPr>
          <w:rFonts w:ascii="PT Astra Serif" w:hAnsi="PT Astra Serif" w:cs="PT Astra Serif"/>
          <w:sz w:val="26"/>
          <w:szCs w:val="26"/>
        </w:rPr>
        <w:t xml:space="preserve"> (</w:t>
      </w:r>
      <w:r w:rsidR="00610D21" w:rsidRPr="004E010B">
        <w:rPr>
          <w:rFonts w:ascii="PT Astra Serif" w:hAnsi="PT Astra Serif" w:cs="PT Astra Serif"/>
          <w:sz w:val="26"/>
          <w:szCs w:val="26"/>
        </w:rPr>
        <w:t>64,4</w:t>
      </w:r>
      <w:r w:rsidR="00DD5E54" w:rsidRPr="004E010B">
        <w:rPr>
          <w:rFonts w:ascii="PT Astra Serif" w:hAnsi="PT Astra Serif" w:cs="PT Astra Serif"/>
          <w:sz w:val="26"/>
          <w:szCs w:val="26"/>
        </w:rPr>
        <w:t>% от запланированного объема)</w:t>
      </w:r>
      <w:r w:rsidR="005B5A6C" w:rsidRPr="004E010B">
        <w:rPr>
          <w:rFonts w:ascii="PT Astra Serif" w:hAnsi="PT Astra Serif" w:cs="PT Astra Serif"/>
          <w:sz w:val="26"/>
          <w:szCs w:val="26"/>
        </w:rPr>
        <w:t xml:space="preserve">, в том числе </w:t>
      </w:r>
      <w:r w:rsidR="00610D21" w:rsidRPr="004E010B">
        <w:rPr>
          <w:rFonts w:ascii="PT Astra Serif" w:hAnsi="PT Astra Serif" w:cs="PT Astra Serif"/>
          <w:sz w:val="26"/>
          <w:szCs w:val="26"/>
        </w:rPr>
        <w:t>700,3</w:t>
      </w:r>
      <w:r w:rsidR="005B5A6C" w:rsidRPr="004E010B">
        <w:rPr>
          <w:rFonts w:ascii="PT Astra Serif" w:hAnsi="PT Astra Serif" w:cs="PT Astra Serif"/>
          <w:sz w:val="26"/>
          <w:szCs w:val="26"/>
        </w:rPr>
        <w:t xml:space="preserve"> млн</w:t>
      </w:r>
      <w:r w:rsidR="004859E1">
        <w:rPr>
          <w:rFonts w:ascii="PT Astra Serif" w:hAnsi="PT Astra Serif" w:cs="PT Astra Serif"/>
          <w:sz w:val="26"/>
          <w:szCs w:val="26"/>
        </w:rPr>
        <w:t>.</w:t>
      </w:r>
      <w:r w:rsidR="005B5A6C" w:rsidRPr="004E010B">
        <w:rPr>
          <w:rFonts w:ascii="PT Astra Serif" w:hAnsi="PT Astra Serif" w:cs="PT Astra Serif"/>
          <w:sz w:val="26"/>
          <w:szCs w:val="26"/>
        </w:rPr>
        <w:t xml:space="preserve"> рублей из областного бюджета, </w:t>
      </w:r>
      <w:r w:rsidR="00610D21" w:rsidRPr="004E010B">
        <w:rPr>
          <w:rFonts w:ascii="PT Astra Serif" w:hAnsi="PT Astra Serif" w:cs="PT Astra Serif"/>
          <w:sz w:val="26"/>
          <w:szCs w:val="26"/>
        </w:rPr>
        <w:t>329,6</w:t>
      </w:r>
      <w:r w:rsidR="005B5A6C" w:rsidRPr="004E010B">
        <w:rPr>
          <w:rFonts w:ascii="PT Astra Serif" w:hAnsi="PT Astra Serif" w:cs="PT Astra Serif"/>
          <w:sz w:val="26"/>
          <w:szCs w:val="26"/>
        </w:rPr>
        <w:t xml:space="preserve"> млн</w:t>
      </w:r>
      <w:r w:rsidR="004859E1">
        <w:rPr>
          <w:rFonts w:ascii="PT Astra Serif" w:hAnsi="PT Astra Serif" w:cs="PT Astra Serif"/>
          <w:sz w:val="26"/>
          <w:szCs w:val="26"/>
        </w:rPr>
        <w:t>.</w:t>
      </w:r>
      <w:r w:rsidR="005B5A6C" w:rsidRPr="004E010B">
        <w:rPr>
          <w:rFonts w:ascii="PT Astra Serif" w:hAnsi="PT Astra Serif" w:cs="PT Astra Serif"/>
          <w:sz w:val="26"/>
          <w:szCs w:val="26"/>
        </w:rPr>
        <w:t xml:space="preserve"> рублей из федерального бюджета. </w:t>
      </w:r>
    </w:p>
    <w:p w:rsidR="0070748E" w:rsidRPr="00B7581A" w:rsidRDefault="00B07C61" w:rsidP="00B07C61">
      <w:pPr>
        <w:pStyle w:val="Default"/>
        <w:ind w:firstLine="709"/>
        <w:jc w:val="both"/>
        <w:rPr>
          <w:sz w:val="26"/>
          <w:szCs w:val="26"/>
        </w:rPr>
      </w:pPr>
      <w:r w:rsidRPr="00B7581A">
        <w:rPr>
          <w:sz w:val="26"/>
          <w:szCs w:val="26"/>
        </w:rPr>
        <w:t xml:space="preserve">В настоящее время на рыбную продукцию отсутствует повышенный спрос и средний процент загрузки производственных мощностей в сфере </w:t>
      </w:r>
      <w:proofErr w:type="spellStart"/>
      <w:r w:rsidRPr="00B7581A">
        <w:rPr>
          <w:sz w:val="26"/>
          <w:szCs w:val="26"/>
        </w:rPr>
        <w:t>рыбопереработки</w:t>
      </w:r>
      <w:proofErr w:type="spellEnd"/>
      <w:r w:rsidRPr="00B7581A">
        <w:rPr>
          <w:sz w:val="26"/>
          <w:szCs w:val="26"/>
        </w:rPr>
        <w:t xml:space="preserve"> составляет около 65%. При наличии спроса и увеличения </w:t>
      </w:r>
      <w:proofErr w:type="gramStart"/>
      <w:r w:rsidRPr="00B7581A">
        <w:rPr>
          <w:sz w:val="26"/>
          <w:szCs w:val="26"/>
        </w:rPr>
        <w:t>потребности</w:t>
      </w:r>
      <w:proofErr w:type="gramEnd"/>
      <w:r w:rsidRPr="00B7581A">
        <w:rPr>
          <w:sz w:val="26"/>
          <w:szCs w:val="26"/>
        </w:rPr>
        <w:t xml:space="preserve"> на рыбную продукцию перерабатывающие предприятия готовы </w:t>
      </w:r>
      <w:proofErr w:type="spellStart"/>
      <w:r w:rsidRPr="00B7581A">
        <w:rPr>
          <w:sz w:val="26"/>
          <w:szCs w:val="26"/>
        </w:rPr>
        <w:t>дозагрузить</w:t>
      </w:r>
      <w:proofErr w:type="spellEnd"/>
      <w:r w:rsidRPr="00B7581A">
        <w:rPr>
          <w:sz w:val="26"/>
          <w:szCs w:val="26"/>
        </w:rPr>
        <w:t xml:space="preserve"> имеющиеся производственные мощности до 100%.</w:t>
      </w:r>
    </w:p>
    <w:p w:rsidR="00B7581A" w:rsidRPr="00CA1732" w:rsidRDefault="00B7581A" w:rsidP="00B7581A">
      <w:pPr>
        <w:pStyle w:val="a9"/>
        <w:autoSpaceDE w:val="0"/>
        <w:autoSpaceDN w:val="0"/>
        <w:adjustRightInd w:val="0"/>
        <w:spacing w:line="20" w:lineRule="atLeast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B7581A">
        <w:rPr>
          <w:rFonts w:ascii="PT Astra Serif" w:hAnsi="PT Astra Serif" w:cs="PT Astra Serif"/>
          <w:sz w:val="26"/>
          <w:szCs w:val="26"/>
        </w:rPr>
        <w:t xml:space="preserve">Также </w:t>
      </w:r>
      <w:r w:rsidRPr="00B7581A">
        <w:rPr>
          <w:rFonts w:ascii="PT Astra Serif" w:hAnsi="PT Astra Serif"/>
          <w:sz w:val="26"/>
          <w:szCs w:val="26"/>
        </w:rPr>
        <w:t>в Томской области обеспечено бесперебойное функционирование 16 подведомственных учреждений государственной ветеринарной службы. Ветеринарно-санитарным обслуживанием охвачены все территории Томской области. Своевременно проводятся противоэпизоотические мероприятия, оказываются ветеринарные услуги юридическим и физическим лицам.</w:t>
      </w:r>
      <w:r w:rsidRPr="00CA1732">
        <w:rPr>
          <w:rFonts w:ascii="PT Astra Serif" w:hAnsi="PT Astra Serif"/>
          <w:sz w:val="26"/>
          <w:szCs w:val="26"/>
        </w:rPr>
        <w:t xml:space="preserve"> </w:t>
      </w:r>
    </w:p>
    <w:p w:rsidR="00B7581A" w:rsidRDefault="00B7581A" w:rsidP="00B07C61">
      <w:pPr>
        <w:pStyle w:val="Default"/>
        <w:ind w:firstLine="709"/>
        <w:jc w:val="both"/>
        <w:rPr>
          <w:sz w:val="26"/>
          <w:szCs w:val="26"/>
        </w:rPr>
      </w:pPr>
    </w:p>
    <w:p w:rsidR="007D076D" w:rsidRDefault="007D076D" w:rsidP="00F128CC">
      <w:pPr>
        <w:pStyle w:val="Default"/>
        <w:ind w:firstLine="709"/>
        <w:jc w:val="both"/>
        <w:rPr>
          <w:rFonts w:cs="Times New Roman"/>
          <w:i/>
          <w:sz w:val="26"/>
          <w:szCs w:val="26"/>
        </w:rPr>
      </w:pPr>
      <w:r w:rsidRPr="00CA1732">
        <w:rPr>
          <w:rFonts w:eastAsia="Times New Roman" w:cs="Times New Roman"/>
          <w:i/>
          <w:sz w:val="26"/>
          <w:szCs w:val="26"/>
          <w:lang w:eastAsia="ru-RU"/>
        </w:rPr>
        <w:t>Е)</w:t>
      </w:r>
      <w:r w:rsidR="00F128CC" w:rsidRPr="00CA1732">
        <w:rPr>
          <w:rFonts w:eastAsia="Times New Roman" w:cs="Times New Roman"/>
          <w:i/>
          <w:sz w:val="26"/>
          <w:szCs w:val="26"/>
          <w:lang w:eastAsia="ru-RU"/>
        </w:rPr>
        <w:t xml:space="preserve"> П</w:t>
      </w:r>
      <w:r w:rsidR="00F128CC" w:rsidRPr="00CA1732">
        <w:rPr>
          <w:rFonts w:cs="Times New Roman"/>
          <w:i/>
          <w:sz w:val="26"/>
          <w:szCs w:val="26"/>
        </w:rPr>
        <w:t xml:space="preserve">роведение оперативного мониторинга ситуации на рынке труда и реализацию мер </w:t>
      </w:r>
      <w:proofErr w:type="spellStart"/>
      <w:r w:rsidR="00F128CC" w:rsidRPr="00CA1732">
        <w:rPr>
          <w:rFonts w:cs="Times New Roman"/>
          <w:i/>
          <w:sz w:val="26"/>
          <w:szCs w:val="26"/>
        </w:rPr>
        <w:t>проактивной</w:t>
      </w:r>
      <w:proofErr w:type="spellEnd"/>
      <w:r w:rsidR="00F128CC" w:rsidRPr="00CA1732">
        <w:rPr>
          <w:rFonts w:cs="Times New Roman"/>
          <w:i/>
          <w:sz w:val="26"/>
          <w:szCs w:val="26"/>
        </w:rPr>
        <w:t xml:space="preserve"> поддержки занятости населения (включая организацию переобучения и повышения квалификации).</w:t>
      </w:r>
    </w:p>
    <w:p w:rsidR="009A3615" w:rsidRDefault="009A3615" w:rsidP="00357B5F">
      <w:pPr>
        <w:pStyle w:val="a7"/>
        <w:ind w:firstLine="709"/>
        <w:jc w:val="both"/>
        <w:rPr>
          <w:rFonts w:ascii="PT Astra Serif" w:eastAsia="Calibri" w:hAnsi="PT Astra Serif"/>
          <w:sz w:val="26"/>
          <w:szCs w:val="26"/>
        </w:rPr>
      </w:pPr>
    </w:p>
    <w:p w:rsidR="00357B5F" w:rsidRPr="00357B5F" w:rsidRDefault="00357B5F" w:rsidP="00357B5F">
      <w:pPr>
        <w:pStyle w:val="a7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357B5F">
        <w:rPr>
          <w:rFonts w:ascii="PT Astra Serif" w:eastAsia="Calibri" w:hAnsi="PT Astra Serif"/>
          <w:sz w:val="26"/>
          <w:szCs w:val="26"/>
        </w:rPr>
        <w:t>С начала года численность безработных граждан, зарегистрированных в органах службы занятости населения Томской области, снизилась на 1299 человек и по оперативной информации на 29.07.2022 составила 6031 человек</w:t>
      </w:r>
      <w:r>
        <w:rPr>
          <w:rFonts w:ascii="PT Astra Serif" w:eastAsia="Calibri" w:hAnsi="PT Astra Serif"/>
          <w:sz w:val="26"/>
          <w:szCs w:val="26"/>
        </w:rPr>
        <w:t>. У</w:t>
      </w:r>
      <w:r w:rsidRPr="00357B5F">
        <w:rPr>
          <w:rFonts w:ascii="PT Astra Serif" w:eastAsia="Calibri" w:hAnsi="PT Astra Serif"/>
          <w:sz w:val="26"/>
          <w:szCs w:val="26"/>
        </w:rPr>
        <w:t>ровень регистрируемой безработицы – 1,10% от численности рабочей силы.</w:t>
      </w:r>
    </w:p>
    <w:p w:rsidR="00357B5F" w:rsidRPr="00357B5F" w:rsidRDefault="00357B5F" w:rsidP="00357B5F">
      <w:pPr>
        <w:pStyle w:val="a7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357B5F">
        <w:rPr>
          <w:rFonts w:ascii="PT Astra Serif" w:eastAsia="Calibri" w:hAnsi="PT Astra Serif"/>
          <w:sz w:val="26"/>
          <w:szCs w:val="26"/>
        </w:rPr>
        <w:t>По данным оперативного мониторинга численности граждан, планируемых к увольнению в связи с ликвидацией организаций либо сокращением численности или штата работников, 259 организаций заявили о предстоящем увольнении в 2022 году 2981 работник</w:t>
      </w:r>
      <w:r>
        <w:rPr>
          <w:rFonts w:ascii="PT Astra Serif" w:eastAsia="Calibri" w:hAnsi="PT Astra Serif"/>
          <w:sz w:val="26"/>
          <w:szCs w:val="26"/>
        </w:rPr>
        <w:t>а</w:t>
      </w:r>
      <w:r w:rsidRPr="00357B5F">
        <w:rPr>
          <w:rFonts w:ascii="PT Astra Serif" w:eastAsia="Calibri" w:hAnsi="PT Astra Serif"/>
          <w:sz w:val="26"/>
          <w:szCs w:val="26"/>
        </w:rPr>
        <w:t>, проживающ</w:t>
      </w:r>
      <w:r>
        <w:rPr>
          <w:rFonts w:ascii="PT Astra Serif" w:eastAsia="Calibri" w:hAnsi="PT Astra Serif"/>
          <w:sz w:val="26"/>
          <w:szCs w:val="26"/>
        </w:rPr>
        <w:t>его</w:t>
      </w:r>
      <w:r w:rsidRPr="00357B5F">
        <w:rPr>
          <w:rFonts w:ascii="PT Astra Serif" w:eastAsia="Calibri" w:hAnsi="PT Astra Serif"/>
          <w:sz w:val="26"/>
          <w:szCs w:val="26"/>
        </w:rPr>
        <w:t xml:space="preserve"> на территории Томской области. По состоянию на 29.07.2022 уволены 1850 человек, из них 1224 человека трудоустроены, 626 человек вышли на рынок труда, под риском увольнения находятся 1050 работников.</w:t>
      </w:r>
    </w:p>
    <w:p w:rsidR="00357B5F" w:rsidRPr="00357B5F" w:rsidRDefault="00357B5F" w:rsidP="00357B5F">
      <w:pPr>
        <w:pStyle w:val="a7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357B5F">
        <w:rPr>
          <w:rFonts w:ascii="PT Astra Serif" w:eastAsia="Calibri" w:hAnsi="PT Astra Serif"/>
          <w:sz w:val="26"/>
          <w:szCs w:val="26"/>
        </w:rPr>
        <w:t>По состоянию на 29.07.2022 по данным, заявленным работодателями на Единой цифровой платформе в сфере занятости и трудовых отношений «Работа в России» (далее – ЕЦП «Работа в России»)</w:t>
      </w:r>
      <w:r>
        <w:rPr>
          <w:rFonts w:ascii="PT Astra Serif" w:eastAsia="Calibri" w:hAnsi="PT Astra Serif"/>
          <w:sz w:val="26"/>
          <w:szCs w:val="26"/>
        </w:rPr>
        <w:t xml:space="preserve">, </w:t>
      </w:r>
      <w:r w:rsidRPr="00357B5F">
        <w:rPr>
          <w:rFonts w:ascii="PT Astra Serif" w:eastAsia="Calibri" w:hAnsi="PT Astra Serif"/>
          <w:sz w:val="26"/>
          <w:szCs w:val="26"/>
        </w:rPr>
        <w:t xml:space="preserve">в режим неполного рабочего времени </w:t>
      </w:r>
      <w:r w:rsidR="00C33821">
        <w:rPr>
          <w:rFonts w:ascii="PT Astra Serif" w:eastAsia="Calibri" w:hAnsi="PT Astra Serif"/>
          <w:sz w:val="26"/>
          <w:szCs w:val="26"/>
        </w:rPr>
        <w:t xml:space="preserve">переведен </w:t>
      </w:r>
      <w:r w:rsidRPr="00357B5F">
        <w:rPr>
          <w:rFonts w:ascii="PT Astra Serif" w:eastAsia="Calibri" w:hAnsi="PT Astra Serif"/>
          <w:sz w:val="26"/>
          <w:szCs w:val="26"/>
        </w:rPr>
        <w:t>191 человек</w:t>
      </w:r>
      <w:r w:rsidR="00C33821">
        <w:rPr>
          <w:rFonts w:ascii="PT Astra Serif" w:eastAsia="Calibri" w:hAnsi="PT Astra Serif"/>
          <w:sz w:val="26"/>
          <w:szCs w:val="26"/>
        </w:rPr>
        <w:t xml:space="preserve">, </w:t>
      </w:r>
      <w:r w:rsidRPr="00357B5F">
        <w:rPr>
          <w:rFonts w:ascii="PT Astra Serif" w:eastAsia="Calibri" w:hAnsi="PT Astra Serif"/>
          <w:sz w:val="26"/>
          <w:szCs w:val="26"/>
        </w:rPr>
        <w:t>в простой – 64 человека</w:t>
      </w:r>
      <w:r w:rsidR="00C33821">
        <w:rPr>
          <w:rFonts w:ascii="PT Astra Serif" w:eastAsia="Calibri" w:hAnsi="PT Astra Serif"/>
          <w:sz w:val="26"/>
          <w:szCs w:val="26"/>
        </w:rPr>
        <w:t xml:space="preserve">, </w:t>
      </w:r>
      <w:r w:rsidRPr="00357B5F">
        <w:rPr>
          <w:rFonts w:ascii="PT Astra Serif" w:eastAsia="Calibri" w:hAnsi="PT Astra Serif"/>
          <w:sz w:val="26"/>
          <w:szCs w:val="26"/>
        </w:rPr>
        <w:t xml:space="preserve">в отпуска без </w:t>
      </w:r>
      <w:r w:rsidR="00C33821">
        <w:rPr>
          <w:rFonts w:ascii="PT Astra Serif" w:eastAsia="Calibri" w:hAnsi="PT Astra Serif"/>
          <w:sz w:val="26"/>
          <w:szCs w:val="26"/>
        </w:rPr>
        <w:t xml:space="preserve">сохранения заработной </w:t>
      </w:r>
      <w:r w:rsidRPr="00357B5F">
        <w:rPr>
          <w:rFonts w:ascii="PT Astra Serif" w:eastAsia="Calibri" w:hAnsi="PT Astra Serif"/>
          <w:sz w:val="26"/>
          <w:szCs w:val="26"/>
        </w:rPr>
        <w:t>платы отправлены 11 человек.</w:t>
      </w:r>
    </w:p>
    <w:p w:rsidR="00357B5F" w:rsidRPr="00357B5F" w:rsidRDefault="00357B5F" w:rsidP="00357B5F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357B5F">
        <w:rPr>
          <w:rFonts w:ascii="PT Astra Serif" w:eastAsia="Calibri" w:hAnsi="PT Astra Serif"/>
          <w:sz w:val="26"/>
          <w:szCs w:val="26"/>
        </w:rPr>
        <w:lastRenderedPageBreak/>
        <w:t>Органами службы занятости в условиях повышенных рисков высвобождения работников организован превентивный мониторинг состояния рынка труда региона при высвобождении работников, проведение мероприятий по содействию в трудоустройстве и социальной адаптации высвобождаемых работников. Превентивный мониторинг осуществляется в соответствии с регламентом работы органов службы занятости Томской области, утвержденным распоряжением Департамента труда и занятости населения Томской области.</w:t>
      </w:r>
    </w:p>
    <w:p w:rsidR="00357B5F" w:rsidRPr="00357B5F" w:rsidRDefault="00357B5F" w:rsidP="00357B5F">
      <w:pPr>
        <w:pStyle w:val="a7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357B5F">
        <w:rPr>
          <w:rFonts w:ascii="PT Astra Serif" w:eastAsia="Calibri" w:hAnsi="PT Astra Serif"/>
          <w:sz w:val="26"/>
          <w:szCs w:val="26"/>
        </w:rPr>
        <w:t xml:space="preserve">В актуальном </w:t>
      </w:r>
      <w:proofErr w:type="gramStart"/>
      <w:r w:rsidRPr="00357B5F">
        <w:rPr>
          <w:rFonts w:ascii="PT Astra Serif" w:eastAsia="Calibri" w:hAnsi="PT Astra Serif"/>
          <w:sz w:val="26"/>
          <w:szCs w:val="26"/>
        </w:rPr>
        <w:t>состоянии</w:t>
      </w:r>
      <w:proofErr w:type="gramEnd"/>
      <w:r w:rsidRPr="00357B5F">
        <w:rPr>
          <w:rFonts w:ascii="PT Astra Serif" w:eastAsia="Calibri" w:hAnsi="PT Astra Serif"/>
          <w:sz w:val="26"/>
          <w:szCs w:val="26"/>
        </w:rPr>
        <w:t xml:space="preserve"> поддерживается база вакансий. Соискатели получают информацию о возможности трудоустройства как в Томской области, так и за пределами места постоянного проживания, в том числе на территориях приоритетного привлечения трудовых ресурсов.</w:t>
      </w:r>
    </w:p>
    <w:p w:rsidR="00357B5F" w:rsidRPr="00357B5F" w:rsidRDefault="00357B5F" w:rsidP="00357B5F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357B5F">
        <w:rPr>
          <w:rFonts w:ascii="PT Astra Serif" w:eastAsia="Calibri" w:hAnsi="PT Astra Serif"/>
          <w:sz w:val="26"/>
          <w:szCs w:val="26"/>
        </w:rPr>
        <w:t>Коммуникацию с работодателями по вопросам высвобождения работников и проведению мероприятий по содействию в трудоустройстве и социальной адаптации высвобождаемых работников осуществляют персональные менеджеры центров занятости населения, которые закреплены за организациями.</w:t>
      </w:r>
      <w:r w:rsidRPr="00357B5F">
        <w:rPr>
          <w:rFonts w:ascii="PT Astra Serif" w:hAnsi="PT Astra Serif"/>
          <w:sz w:val="26"/>
          <w:szCs w:val="26"/>
        </w:rPr>
        <w:t xml:space="preserve"> </w:t>
      </w:r>
    </w:p>
    <w:p w:rsidR="00357B5F" w:rsidRPr="00357B5F" w:rsidRDefault="00357B5F" w:rsidP="00357B5F">
      <w:pPr>
        <w:pStyle w:val="a7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357B5F">
        <w:rPr>
          <w:rFonts w:ascii="PT Astra Serif" w:eastAsia="Calibri" w:hAnsi="PT Astra Serif"/>
          <w:sz w:val="26"/>
          <w:szCs w:val="26"/>
        </w:rPr>
        <w:t xml:space="preserve">В </w:t>
      </w:r>
      <w:proofErr w:type="gramStart"/>
      <w:r w:rsidRPr="00357B5F">
        <w:rPr>
          <w:rFonts w:ascii="PT Astra Serif" w:eastAsia="Calibri" w:hAnsi="PT Astra Serif"/>
          <w:sz w:val="26"/>
          <w:szCs w:val="26"/>
        </w:rPr>
        <w:t>регионе</w:t>
      </w:r>
      <w:proofErr w:type="gramEnd"/>
      <w:r w:rsidRPr="00357B5F">
        <w:rPr>
          <w:rFonts w:ascii="PT Astra Serif" w:eastAsia="Calibri" w:hAnsi="PT Astra Serif"/>
          <w:sz w:val="26"/>
          <w:szCs w:val="26"/>
        </w:rPr>
        <w:t xml:space="preserve"> продолжается практика работы в рамках комплексных планов совместных мероприятий по содействию занятости высвобождаемых работников на территории Томской области, которые согласовываются руководителем организации, в которой планируется высвобождение персонала, главой муниципального образования и центром занятости населения. Комплексные планы включают в себя мероприятия по оценке потенциала трудоустройства высвобождаемых работников, индивидуальному сопровождению выстраивания карьерной траектории, решению вопроса трудоустройства. </w:t>
      </w:r>
    </w:p>
    <w:p w:rsidR="00357B5F" w:rsidRPr="00357B5F" w:rsidRDefault="00357B5F" w:rsidP="00357B5F">
      <w:pPr>
        <w:pStyle w:val="a7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357B5F">
        <w:rPr>
          <w:rFonts w:ascii="PT Astra Serif" w:eastAsia="Calibri" w:hAnsi="PT Astra Serif"/>
          <w:sz w:val="26"/>
          <w:szCs w:val="26"/>
        </w:rPr>
        <w:t xml:space="preserve">Обеспечена работа </w:t>
      </w:r>
      <w:r w:rsidR="00C33821">
        <w:rPr>
          <w:rFonts w:ascii="PT Astra Serif" w:eastAsia="Calibri" w:hAnsi="PT Astra Serif"/>
          <w:sz w:val="26"/>
          <w:szCs w:val="26"/>
        </w:rPr>
        <w:t>«</w:t>
      </w:r>
      <w:r w:rsidRPr="00357B5F">
        <w:rPr>
          <w:rFonts w:ascii="PT Astra Serif" w:eastAsia="Calibri" w:hAnsi="PT Astra Serif"/>
          <w:sz w:val="26"/>
          <w:szCs w:val="26"/>
        </w:rPr>
        <w:t>горячей линии</w:t>
      </w:r>
      <w:r w:rsidR="00C33821">
        <w:rPr>
          <w:rFonts w:ascii="PT Astra Serif" w:eastAsia="Calibri" w:hAnsi="PT Astra Serif"/>
          <w:sz w:val="26"/>
          <w:szCs w:val="26"/>
        </w:rPr>
        <w:t>»</w:t>
      </w:r>
      <w:r w:rsidRPr="00357B5F">
        <w:rPr>
          <w:rFonts w:ascii="PT Astra Serif" w:eastAsia="Calibri" w:hAnsi="PT Astra Serif"/>
          <w:sz w:val="26"/>
          <w:szCs w:val="26"/>
        </w:rPr>
        <w:t xml:space="preserve"> по вопросам содействия занятости граждан и консультированию работодателей по трудовому законодательству и мерам государственной поддержки. </w:t>
      </w:r>
    </w:p>
    <w:p w:rsidR="00357B5F" w:rsidRPr="00357B5F" w:rsidRDefault="00357B5F" w:rsidP="00357B5F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357B5F">
        <w:rPr>
          <w:rFonts w:ascii="PT Astra Serif" w:eastAsia="Calibri" w:hAnsi="PT Astra Serif"/>
          <w:sz w:val="26"/>
          <w:szCs w:val="26"/>
        </w:rPr>
        <w:t>В Томской области на постоянной основе ведется индивидуальная работа с безработными и ищущими работу гражданами в целях информирования о возможных государственных мерах поддержки, о государственных услугах в сфере занятости населения.</w:t>
      </w:r>
      <w:r w:rsidRPr="00357B5F">
        <w:rPr>
          <w:rFonts w:ascii="PT Astra Serif" w:eastAsia="PT Astra Serif" w:hAnsi="PT Astra Serif" w:cs="PT Astra Serif"/>
          <w:sz w:val="26"/>
          <w:szCs w:val="26"/>
        </w:rPr>
        <w:t xml:space="preserve"> </w:t>
      </w:r>
      <w:proofErr w:type="gramStart"/>
      <w:r w:rsidRPr="00357B5F">
        <w:rPr>
          <w:rFonts w:ascii="PT Astra Serif" w:eastAsia="PT Astra Serif" w:hAnsi="PT Astra Serif" w:cs="PT Astra Serif"/>
          <w:sz w:val="26"/>
          <w:szCs w:val="26"/>
        </w:rPr>
        <w:t>Ряд мер государственной поддержки, принятых в том числе на уровне Правительства Российской Федерации, позволяют применять адресный подход к каждому соискателю, исходя из его конкретной жизненной ситуации (трудоустройство граждан, заключивших социальный контракт, трудоустройство безработных граждан с возмещением части затрат на заработную плату, направление на обучение в рамках национального проекта «Демография» с последующей занятостью и др.).</w:t>
      </w:r>
      <w:proofErr w:type="gramEnd"/>
    </w:p>
    <w:p w:rsidR="00357B5F" w:rsidRPr="00357B5F" w:rsidRDefault="00357B5F" w:rsidP="00357B5F">
      <w:pPr>
        <w:pStyle w:val="a7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357B5F">
        <w:rPr>
          <w:rFonts w:ascii="PT Astra Serif" w:eastAsia="PT Astra Serif" w:hAnsi="PT Astra Serif" w:cs="PT Astra Serif"/>
          <w:sz w:val="26"/>
          <w:szCs w:val="26"/>
        </w:rPr>
        <w:t xml:space="preserve">При взаимодействии с соискателями по содействию их трудоустройству центры занятости населения используют </w:t>
      </w:r>
      <w:proofErr w:type="spellStart"/>
      <w:r w:rsidRPr="00357B5F">
        <w:rPr>
          <w:rFonts w:ascii="PT Astra Serif" w:eastAsia="PT Astra Serif" w:hAnsi="PT Astra Serif" w:cs="PT Astra Serif"/>
          <w:sz w:val="26"/>
          <w:szCs w:val="26"/>
        </w:rPr>
        <w:t>проактивный</w:t>
      </w:r>
      <w:proofErr w:type="spellEnd"/>
      <w:r w:rsidRPr="00357B5F">
        <w:rPr>
          <w:rFonts w:ascii="PT Astra Serif" w:eastAsia="PT Astra Serif" w:hAnsi="PT Astra Serif" w:cs="PT Astra Serif"/>
          <w:sz w:val="26"/>
          <w:szCs w:val="26"/>
        </w:rPr>
        <w:t xml:space="preserve"> подход, уделяя большое внимание мероприятиям, способствующим повышению мотивации безработных и ищущих работу граждан к труду, их самореализации.</w:t>
      </w:r>
    </w:p>
    <w:p w:rsidR="00C33821" w:rsidRDefault="00C33821" w:rsidP="00357B5F">
      <w:pPr>
        <w:pStyle w:val="a7"/>
        <w:ind w:firstLine="709"/>
        <w:jc w:val="both"/>
        <w:rPr>
          <w:rFonts w:ascii="PT Astra Serif" w:eastAsia="Calibri" w:hAnsi="PT Astra Serif"/>
          <w:sz w:val="26"/>
          <w:szCs w:val="26"/>
        </w:rPr>
      </w:pPr>
      <w:proofErr w:type="gramStart"/>
      <w:r>
        <w:rPr>
          <w:rFonts w:ascii="PT Astra Serif" w:eastAsia="Calibri" w:hAnsi="PT Astra Serif"/>
          <w:sz w:val="26"/>
          <w:szCs w:val="26"/>
        </w:rPr>
        <w:t>В соответствии с п</w:t>
      </w:r>
      <w:r w:rsidR="00357B5F" w:rsidRPr="00357B5F">
        <w:rPr>
          <w:rFonts w:ascii="PT Astra Serif" w:eastAsia="Calibri" w:hAnsi="PT Astra Serif"/>
          <w:sz w:val="26"/>
          <w:szCs w:val="26"/>
        </w:rPr>
        <w:t>остановлением Правительства Российской Федерации от 18.03.2022 № 409 «О реализации в 2022 году отдельных мероприятий, направленных на снижение напряженности на рынке труда» разработаны региональные нормативные правовые акты, предусматривающие меры поддержки предприятиям – участникам дополнительных мероприятий в сфере занятости населения.</w:t>
      </w:r>
      <w:proofErr w:type="gramEnd"/>
      <w:r w:rsidR="00357B5F" w:rsidRPr="00357B5F">
        <w:rPr>
          <w:rFonts w:ascii="PT Astra Serif" w:eastAsia="Calibri" w:hAnsi="PT Astra Serif"/>
          <w:sz w:val="26"/>
          <w:szCs w:val="26"/>
        </w:rPr>
        <w:t xml:space="preserve"> В настоящее время в целях проведения отбора получателей субсидий при организации общественных и временных работ поступили 83 заявки от работодателей на участие в проведении отбора, одобрены 51 заявка.</w:t>
      </w:r>
    </w:p>
    <w:p w:rsidR="00357B5F" w:rsidRPr="00357B5F" w:rsidRDefault="00357B5F" w:rsidP="00357B5F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proofErr w:type="gramStart"/>
      <w:r w:rsidRPr="00357B5F">
        <w:rPr>
          <w:rFonts w:ascii="PT Astra Serif" w:eastAsia="PT Astra Serif" w:hAnsi="PT Astra Serif" w:cs="PT Astra Serif"/>
          <w:sz w:val="26"/>
          <w:szCs w:val="26"/>
        </w:rPr>
        <w:lastRenderedPageBreak/>
        <w:t>С работодателями заключены 48 соглашений на сумму 15,3 млн</w:t>
      </w:r>
      <w:r w:rsidR="004859E1">
        <w:rPr>
          <w:rFonts w:ascii="PT Astra Serif" w:eastAsia="PT Astra Serif" w:hAnsi="PT Astra Serif" w:cs="PT Astra Serif"/>
          <w:sz w:val="26"/>
          <w:szCs w:val="26"/>
        </w:rPr>
        <w:t>.</w:t>
      </w:r>
      <w:r w:rsidRPr="00357B5F">
        <w:rPr>
          <w:rFonts w:ascii="PT Astra Serif" w:eastAsia="PT Astra Serif" w:hAnsi="PT Astra Serif" w:cs="PT Astra Serif"/>
          <w:sz w:val="26"/>
          <w:szCs w:val="26"/>
        </w:rPr>
        <w:t xml:space="preserve"> руб</w:t>
      </w:r>
      <w:r w:rsidR="004859E1">
        <w:rPr>
          <w:rFonts w:ascii="PT Astra Serif" w:eastAsia="PT Astra Serif" w:hAnsi="PT Astra Serif" w:cs="PT Astra Serif"/>
          <w:sz w:val="26"/>
          <w:szCs w:val="26"/>
        </w:rPr>
        <w:t>лей</w:t>
      </w:r>
      <w:r w:rsidRPr="00357B5F">
        <w:rPr>
          <w:rFonts w:ascii="PT Astra Serif" w:eastAsia="PT Astra Serif" w:hAnsi="PT Astra Serif" w:cs="PT Astra Serif"/>
          <w:sz w:val="26"/>
          <w:szCs w:val="26"/>
        </w:rPr>
        <w:t xml:space="preserve"> о предоставлении из бюджета Томской области субсидии в целях финансового обеспечения затрат работодателей, связанных с частичной оплатой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граждан, а также временных работ.</w:t>
      </w:r>
      <w:proofErr w:type="gramEnd"/>
      <w:r w:rsidRPr="00357B5F">
        <w:rPr>
          <w:rFonts w:ascii="PT Astra Serif" w:eastAsia="PT Astra Serif" w:hAnsi="PT Astra Serif" w:cs="PT Astra Serif"/>
          <w:sz w:val="26"/>
          <w:szCs w:val="26"/>
        </w:rPr>
        <w:t xml:space="preserve"> </w:t>
      </w:r>
      <w:proofErr w:type="gramStart"/>
      <w:r w:rsidRPr="00357B5F">
        <w:rPr>
          <w:rFonts w:ascii="PT Astra Serif" w:eastAsia="PT Astra Serif" w:hAnsi="PT Astra Serif" w:cs="PT Astra Serif"/>
          <w:sz w:val="26"/>
          <w:szCs w:val="26"/>
        </w:rPr>
        <w:t>Трудоустроены на общественные работы 103 человека, 16 человек на временные работы.</w:t>
      </w:r>
      <w:proofErr w:type="gramEnd"/>
    </w:p>
    <w:p w:rsidR="00357B5F" w:rsidRPr="00357B5F" w:rsidRDefault="00357B5F" w:rsidP="00357B5F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357B5F">
        <w:rPr>
          <w:rFonts w:ascii="PT Astra Serif" w:hAnsi="PT Astra Serif"/>
          <w:sz w:val="26"/>
          <w:szCs w:val="26"/>
        </w:rPr>
        <w:t>Организована работа центров занятости населения по приему заявлений граждан, подавших заявление на обучение с использованием ЕЦП «Работа в России» в рамках федерального проекта «Содействие занятости» национального проекта «Демография», предоставлению гражданам государственной услуги по профессиональной ориентации и выдачи рекомендаций. По состоянию на 29.07.2022 рекомендовано прохождение профессионального обучения и дополнительного профессионального образования по выбранной образовательной программе 1 446 гражданам, информация о которых направлена федеральным операторам для организации их обучения. Направлены на обучение с начала года</w:t>
      </w:r>
      <w:r w:rsidR="00C33821">
        <w:rPr>
          <w:rFonts w:ascii="PT Astra Serif" w:hAnsi="PT Astra Serif"/>
          <w:sz w:val="26"/>
          <w:szCs w:val="26"/>
        </w:rPr>
        <w:t xml:space="preserve"> </w:t>
      </w:r>
      <w:r w:rsidRPr="00357B5F">
        <w:rPr>
          <w:rFonts w:ascii="PT Astra Serif" w:hAnsi="PT Astra Serif"/>
          <w:sz w:val="26"/>
          <w:szCs w:val="26"/>
        </w:rPr>
        <w:t>1 036 человек, завершили обучение 515 человек, трудоустроены после завершения обучения 272 человека.</w:t>
      </w:r>
    </w:p>
    <w:p w:rsidR="00357B5F" w:rsidRPr="00357B5F" w:rsidRDefault="00357B5F" w:rsidP="00357B5F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</w:p>
    <w:p w:rsidR="007D076D" w:rsidRPr="006C79F8" w:rsidRDefault="007D076D" w:rsidP="002957B1">
      <w:pPr>
        <w:pStyle w:val="Default"/>
        <w:ind w:firstLine="709"/>
        <w:jc w:val="both"/>
        <w:rPr>
          <w:rFonts w:cs="Times New Roman"/>
          <w:i/>
          <w:color w:val="auto"/>
          <w:sz w:val="26"/>
          <w:szCs w:val="26"/>
        </w:rPr>
      </w:pPr>
      <w:r w:rsidRPr="006C79F8">
        <w:rPr>
          <w:rFonts w:eastAsia="Times New Roman" w:cs="Times New Roman"/>
          <w:i/>
          <w:sz w:val="26"/>
          <w:szCs w:val="26"/>
          <w:lang w:eastAsia="ru-RU"/>
        </w:rPr>
        <w:t xml:space="preserve">Ж) </w:t>
      </w:r>
      <w:r w:rsidR="00EF22BE" w:rsidRPr="006C79F8">
        <w:rPr>
          <w:rFonts w:eastAsia="Times New Roman" w:cs="Times New Roman"/>
          <w:i/>
          <w:sz w:val="26"/>
          <w:szCs w:val="26"/>
          <w:lang w:eastAsia="ru-RU"/>
        </w:rPr>
        <w:t>О</w:t>
      </w:r>
      <w:r w:rsidR="002957B1" w:rsidRPr="006C79F8">
        <w:rPr>
          <w:rFonts w:cs="Times New Roman"/>
          <w:i/>
          <w:color w:val="auto"/>
          <w:sz w:val="26"/>
          <w:szCs w:val="26"/>
        </w:rPr>
        <w:t xml:space="preserve">казание организациям, индивидуальным предпринимателям, </w:t>
      </w:r>
      <w:proofErr w:type="spellStart"/>
      <w:r w:rsidR="002957B1" w:rsidRPr="006C79F8">
        <w:rPr>
          <w:rFonts w:cs="Times New Roman"/>
          <w:i/>
          <w:color w:val="auto"/>
          <w:sz w:val="26"/>
          <w:szCs w:val="26"/>
        </w:rPr>
        <w:t>самозанятым</w:t>
      </w:r>
      <w:proofErr w:type="spellEnd"/>
      <w:r w:rsidR="002957B1" w:rsidRPr="006C79F8">
        <w:rPr>
          <w:rFonts w:cs="Times New Roman"/>
          <w:i/>
          <w:color w:val="auto"/>
          <w:sz w:val="26"/>
          <w:szCs w:val="26"/>
        </w:rPr>
        <w:t xml:space="preserve"> гражданам мер поддержки, в том числе адресной, в виде предоставления денежных средств, другого имущества, иных льгот и преференций, включая установление особенностей закупок товаров, работ, услуг для обеспечения государственных нужд и нужд отдельных юридических лиц, в том числе для реализации проектов развития</w:t>
      </w:r>
      <w:r w:rsidR="005548BE" w:rsidRPr="006C79F8">
        <w:rPr>
          <w:rFonts w:cs="Times New Roman"/>
          <w:i/>
          <w:color w:val="auto"/>
          <w:sz w:val="26"/>
          <w:szCs w:val="26"/>
        </w:rPr>
        <w:t>.</w:t>
      </w:r>
    </w:p>
    <w:p w:rsidR="009A3615" w:rsidRDefault="009A3615" w:rsidP="006E4984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</w:p>
    <w:p w:rsidR="006E4984" w:rsidRPr="009A3615" w:rsidRDefault="006E4984" w:rsidP="006E4984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9A3615">
        <w:rPr>
          <w:rFonts w:ascii="PT Astra Serif" w:eastAsia="PT Astra Serif" w:hAnsi="PT Astra Serif"/>
          <w:sz w:val="26"/>
          <w:szCs w:val="26"/>
        </w:rPr>
        <w:t>Н</w:t>
      </w:r>
      <w:r w:rsidRPr="009A3615">
        <w:rPr>
          <w:rFonts w:ascii="PT Astra Serif" w:eastAsia="PT Astra Serif" w:hAnsi="PT Astra Serif" w:cs="PT Astra Serif"/>
          <w:sz w:val="26"/>
          <w:szCs w:val="26"/>
        </w:rPr>
        <w:t xml:space="preserve">а территории Томской области функционирует развитая инфраструктура поддержки субъектов малого и среднего предпринимательства </w:t>
      </w:r>
      <w:r w:rsidRPr="009A3615">
        <w:rPr>
          <w:rFonts w:ascii="PT Astra Serif" w:eastAsia="PT Astra Serif" w:hAnsi="PT Astra Serif"/>
          <w:sz w:val="26"/>
          <w:szCs w:val="26"/>
        </w:rPr>
        <w:t>(далее – субъекты МСП)</w:t>
      </w:r>
      <w:r w:rsidRPr="009A3615">
        <w:rPr>
          <w:rFonts w:ascii="PT Astra Serif" w:eastAsia="PT Astra Serif" w:hAnsi="PT Astra Serif" w:cs="PT Astra Serif"/>
          <w:sz w:val="26"/>
          <w:szCs w:val="26"/>
        </w:rPr>
        <w:t>:</w:t>
      </w:r>
    </w:p>
    <w:p w:rsidR="00157C77" w:rsidRPr="009A3615" w:rsidRDefault="006E4984" w:rsidP="006E4984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9A3615">
        <w:rPr>
          <w:rFonts w:ascii="PT Astra Serif" w:eastAsia="PT Astra Serif" w:hAnsi="PT Astra Serif"/>
          <w:sz w:val="26"/>
          <w:szCs w:val="26"/>
        </w:rPr>
        <w:t>– Фонд «</w:t>
      </w:r>
      <w:proofErr w:type="spellStart"/>
      <w:r w:rsidRPr="009A3615">
        <w:rPr>
          <w:rFonts w:ascii="PT Astra Serif" w:eastAsia="PT Astra Serif" w:hAnsi="PT Astra Serif"/>
          <w:sz w:val="26"/>
          <w:szCs w:val="26"/>
        </w:rPr>
        <w:t>Микрокредитная</w:t>
      </w:r>
      <w:proofErr w:type="spellEnd"/>
      <w:r w:rsidRPr="009A3615">
        <w:rPr>
          <w:rFonts w:ascii="PT Astra Serif" w:eastAsia="PT Astra Serif" w:hAnsi="PT Astra Serif"/>
          <w:sz w:val="26"/>
          <w:szCs w:val="26"/>
        </w:rPr>
        <w:t xml:space="preserve"> компания содействия развитию субъектов малого и среднего предпринимательства Томской области» (фонд «</w:t>
      </w:r>
      <w:proofErr w:type="spellStart"/>
      <w:r w:rsidRPr="009A3615">
        <w:rPr>
          <w:rFonts w:ascii="PT Astra Serif" w:eastAsia="PT Astra Serif" w:hAnsi="PT Astra Serif"/>
          <w:sz w:val="26"/>
          <w:szCs w:val="26"/>
        </w:rPr>
        <w:t>Микрокредитная</w:t>
      </w:r>
      <w:proofErr w:type="spellEnd"/>
      <w:r w:rsidRPr="009A3615">
        <w:rPr>
          <w:rFonts w:ascii="PT Astra Serif" w:eastAsia="PT Astra Serif" w:hAnsi="PT Astra Serif"/>
          <w:sz w:val="26"/>
          <w:szCs w:val="26"/>
        </w:rPr>
        <w:t xml:space="preserve"> компания Фонд поддержки малого предпринимательства городского округа Стрежевой», фонд «</w:t>
      </w:r>
      <w:proofErr w:type="spellStart"/>
      <w:r w:rsidRPr="009A3615">
        <w:rPr>
          <w:rFonts w:ascii="PT Astra Serif" w:eastAsia="PT Astra Serif" w:hAnsi="PT Astra Serif"/>
          <w:sz w:val="26"/>
          <w:szCs w:val="26"/>
        </w:rPr>
        <w:t>Микрокредитная</w:t>
      </w:r>
      <w:proofErr w:type="spellEnd"/>
      <w:r w:rsidRPr="009A3615">
        <w:rPr>
          <w:rFonts w:ascii="PT Astra Serif" w:eastAsia="PT Astra Serif" w:hAnsi="PT Astra Serif"/>
          <w:sz w:val="26"/>
          <w:szCs w:val="26"/>
        </w:rPr>
        <w:t xml:space="preserve"> компания фонд развития малого и среднего </w:t>
      </w:r>
      <w:proofErr w:type="gramStart"/>
      <w:r w:rsidRPr="009A3615">
        <w:rPr>
          <w:rFonts w:ascii="PT Astra Serif" w:eastAsia="PT Astra Serif" w:hAnsi="PT Astra Serif"/>
          <w:sz w:val="26"/>
          <w:szCs w:val="26"/>
        </w:rPr>
        <w:t>предпринимательства</w:t>
      </w:r>
      <w:proofErr w:type="gramEnd"/>
      <w:r w:rsidRPr="009A3615">
        <w:rPr>
          <w:rFonts w:ascii="PT Astra Serif" w:eastAsia="PT Astra Serif" w:hAnsi="PT Astra Serif"/>
          <w:sz w:val="26"/>
          <w:szCs w:val="26"/>
        </w:rPr>
        <w:t xml:space="preserve"> ЗАТО Северск»), которы</w:t>
      </w:r>
      <w:r w:rsidR="000A201A">
        <w:rPr>
          <w:rFonts w:ascii="PT Astra Serif" w:eastAsia="PT Astra Serif" w:hAnsi="PT Astra Serif"/>
          <w:sz w:val="26"/>
          <w:szCs w:val="26"/>
        </w:rPr>
        <w:t>й</w:t>
      </w:r>
      <w:r w:rsidRPr="009A3615">
        <w:rPr>
          <w:rFonts w:ascii="PT Astra Serif" w:eastAsia="PT Astra Serif" w:hAnsi="PT Astra Serif"/>
          <w:sz w:val="26"/>
          <w:szCs w:val="26"/>
        </w:rPr>
        <w:t xml:space="preserve"> предоставля</w:t>
      </w:r>
      <w:r w:rsidR="00087A81">
        <w:rPr>
          <w:rFonts w:ascii="PT Astra Serif" w:eastAsia="PT Astra Serif" w:hAnsi="PT Astra Serif"/>
          <w:sz w:val="26"/>
          <w:szCs w:val="26"/>
        </w:rPr>
        <w:t>е</w:t>
      </w:r>
      <w:bookmarkStart w:id="0" w:name="_GoBack"/>
      <w:bookmarkEnd w:id="0"/>
      <w:r w:rsidRPr="009A3615">
        <w:rPr>
          <w:rFonts w:ascii="PT Astra Serif" w:eastAsia="PT Astra Serif" w:hAnsi="PT Astra Serif"/>
          <w:sz w:val="26"/>
          <w:szCs w:val="26"/>
        </w:rPr>
        <w:t xml:space="preserve">т льготные </w:t>
      </w:r>
      <w:proofErr w:type="spellStart"/>
      <w:r w:rsidRPr="009A3615">
        <w:rPr>
          <w:rFonts w:ascii="PT Astra Serif" w:eastAsia="PT Astra Serif" w:hAnsi="PT Astra Serif"/>
          <w:sz w:val="26"/>
          <w:szCs w:val="26"/>
        </w:rPr>
        <w:t>микрозаймы</w:t>
      </w:r>
      <w:proofErr w:type="spellEnd"/>
      <w:r w:rsidRPr="009A3615">
        <w:rPr>
          <w:rFonts w:ascii="PT Astra Serif" w:eastAsia="PT Astra Serif" w:hAnsi="PT Astra Serif"/>
          <w:sz w:val="26"/>
          <w:szCs w:val="26"/>
        </w:rPr>
        <w:t xml:space="preserve"> по пониженной фиксированной ставке на финансирование текущей деятельности субъектов МСП. </w:t>
      </w:r>
      <w:proofErr w:type="spellStart"/>
      <w:r w:rsidRPr="009A3615">
        <w:rPr>
          <w:rFonts w:ascii="PT Astra Serif" w:eastAsia="PT Astra Serif" w:hAnsi="PT Astra Serif"/>
          <w:sz w:val="26"/>
          <w:szCs w:val="26"/>
        </w:rPr>
        <w:t>Микрозайм</w:t>
      </w:r>
      <w:proofErr w:type="spellEnd"/>
      <w:r w:rsidRPr="009A3615">
        <w:rPr>
          <w:rFonts w:ascii="PT Astra Serif" w:eastAsia="PT Astra Serif" w:hAnsi="PT Astra Serif"/>
          <w:sz w:val="26"/>
          <w:szCs w:val="26"/>
        </w:rPr>
        <w:t xml:space="preserve"> выдается на срок до 5 лет на сумму до 5 </w:t>
      </w:r>
      <w:proofErr w:type="gramStart"/>
      <w:r w:rsidRPr="009A3615">
        <w:rPr>
          <w:rFonts w:ascii="PT Astra Serif" w:eastAsia="PT Astra Serif" w:hAnsi="PT Astra Serif"/>
          <w:sz w:val="26"/>
          <w:szCs w:val="26"/>
        </w:rPr>
        <w:t>млн</w:t>
      </w:r>
      <w:proofErr w:type="gramEnd"/>
      <w:r w:rsidRPr="009A3615">
        <w:rPr>
          <w:rFonts w:ascii="PT Astra Serif" w:eastAsia="PT Astra Serif" w:hAnsi="PT Astra Serif"/>
          <w:sz w:val="26"/>
          <w:szCs w:val="26"/>
        </w:rPr>
        <w:t xml:space="preserve"> рублей под годовую процентную ставку от 3% до 10%</w:t>
      </w:r>
      <w:r w:rsidR="00DB513A" w:rsidRPr="009A3615">
        <w:rPr>
          <w:rFonts w:ascii="PT Astra Serif" w:eastAsia="PT Astra Serif" w:hAnsi="PT Astra Serif"/>
          <w:sz w:val="26"/>
          <w:szCs w:val="26"/>
        </w:rPr>
        <w:t>. По состоянию на 0</w:t>
      </w:r>
      <w:r w:rsidR="009A3615">
        <w:rPr>
          <w:rFonts w:ascii="PT Astra Serif" w:eastAsia="PT Astra Serif" w:hAnsi="PT Astra Serif"/>
          <w:sz w:val="26"/>
          <w:szCs w:val="26"/>
        </w:rPr>
        <w:t>5.08</w:t>
      </w:r>
      <w:r w:rsidR="00DB513A" w:rsidRPr="009A3615">
        <w:rPr>
          <w:rFonts w:ascii="PT Astra Serif" w:eastAsia="PT Astra Serif" w:hAnsi="PT Astra Serif"/>
          <w:sz w:val="26"/>
          <w:szCs w:val="26"/>
        </w:rPr>
        <w:t>.2022 по данному направлению выдано 1</w:t>
      </w:r>
      <w:r w:rsidR="009A3615">
        <w:rPr>
          <w:rFonts w:ascii="PT Astra Serif" w:eastAsia="PT Astra Serif" w:hAnsi="PT Astra Serif"/>
          <w:sz w:val="26"/>
          <w:szCs w:val="26"/>
        </w:rPr>
        <w:t xml:space="preserve">61 </w:t>
      </w:r>
      <w:proofErr w:type="spellStart"/>
      <w:r w:rsidR="009A3615">
        <w:rPr>
          <w:rFonts w:ascii="PT Astra Serif" w:eastAsia="PT Astra Serif" w:hAnsi="PT Astra Serif"/>
          <w:sz w:val="26"/>
          <w:szCs w:val="26"/>
        </w:rPr>
        <w:t>микрозайма</w:t>
      </w:r>
      <w:proofErr w:type="spellEnd"/>
      <w:r w:rsidR="00DB513A" w:rsidRPr="009A3615">
        <w:rPr>
          <w:rFonts w:ascii="PT Astra Serif" w:eastAsia="PT Astra Serif" w:hAnsi="PT Astra Serif"/>
          <w:sz w:val="26"/>
          <w:szCs w:val="26"/>
        </w:rPr>
        <w:t xml:space="preserve"> на сумму 2</w:t>
      </w:r>
      <w:r w:rsidR="009A3615">
        <w:rPr>
          <w:rFonts w:ascii="PT Astra Serif" w:eastAsia="PT Astra Serif" w:hAnsi="PT Astra Serif"/>
          <w:sz w:val="26"/>
          <w:szCs w:val="26"/>
        </w:rPr>
        <w:t>39,75</w:t>
      </w:r>
      <w:r w:rsidR="00DB513A" w:rsidRPr="009A3615">
        <w:rPr>
          <w:rFonts w:ascii="PT Astra Serif" w:eastAsia="PT Astra Serif" w:hAnsi="PT Astra Serif"/>
          <w:sz w:val="26"/>
          <w:szCs w:val="26"/>
        </w:rPr>
        <w:t xml:space="preserve"> млн рублей;</w:t>
      </w:r>
    </w:p>
    <w:p w:rsidR="00157C77" w:rsidRPr="009A3615" w:rsidRDefault="006E4984" w:rsidP="00157C77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9A3615">
        <w:rPr>
          <w:rFonts w:ascii="PT Astra Serif" w:eastAsia="PT Astra Serif" w:hAnsi="PT Astra Serif" w:cs="PT Astra Serif"/>
          <w:sz w:val="26"/>
          <w:szCs w:val="26"/>
        </w:rPr>
        <w:t>– ООО «Гарантийный фонд Томской области» за вознаграждение предоставляет поручительства субъектам МСП от 0,5% до 1% от суммы поручительства. Предельная сумма обязательства по договорам поручительств, которые могут одновременно действовать в отношении одного заемщика (принципала) составляет до 50% от суммы обязательств по договору поручительства, но не более 25 </w:t>
      </w:r>
      <w:proofErr w:type="gramStart"/>
      <w:r w:rsidRPr="009A3615">
        <w:rPr>
          <w:rFonts w:ascii="PT Astra Serif" w:eastAsia="PT Astra Serif" w:hAnsi="PT Astra Serif" w:cs="PT Astra Serif"/>
          <w:sz w:val="26"/>
          <w:szCs w:val="26"/>
        </w:rPr>
        <w:t>млн</w:t>
      </w:r>
      <w:proofErr w:type="gramEnd"/>
      <w:r w:rsidR="00DB513A" w:rsidRPr="009A3615">
        <w:rPr>
          <w:rFonts w:ascii="PT Astra Serif" w:eastAsia="PT Astra Serif" w:hAnsi="PT Astra Serif" w:cs="PT Astra Serif"/>
          <w:sz w:val="26"/>
          <w:szCs w:val="26"/>
        </w:rPr>
        <w:t xml:space="preserve"> рублей. </w:t>
      </w:r>
      <w:r w:rsidR="00DB513A" w:rsidRPr="009A3615">
        <w:rPr>
          <w:rFonts w:ascii="PT Astra Serif" w:eastAsia="PT Astra Serif" w:hAnsi="PT Astra Serif"/>
          <w:sz w:val="26"/>
          <w:szCs w:val="26"/>
        </w:rPr>
        <w:t>По состоянию на 0</w:t>
      </w:r>
      <w:r w:rsidR="009A3615">
        <w:rPr>
          <w:rFonts w:ascii="PT Astra Serif" w:eastAsia="PT Astra Serif" w:hAnsi="PT Astra Serif"/>
          <w:sz w:val="26"/>
          <w:szCs w:val="26"/>
        </w:rPr>
        <w:t>5</w:t>
      </w:r>
      <w:r w:rsidR="00DB513A" w:rsidRPr="009A3615">
        <w:rPr>
          <w:rFonts w:ascii="PT Astra Serif" w:eastAsia="PT Astra Serif" w:hAnsi="PT Astra Serif"/>
          <w:sz w:val="26"/>
          <w:szCs w:val="26"/>
        </w:rPr>
        <w:t>.0</w:t>
      </w:r>
      <w:r w:rsidR="009A3615">
        <w:rPr>
          <w:rFonts w:ascii="PT Astra Serif" w:eastAsia="PT Astra Serif" w:hAnsi="PT Astra Serif"/>
          <w:sz w:val="26"/>
          <w:szCs w:val="26"/>
        </w:rPr>
        <w:t>8</w:t>
      </w:r>
      <w:r w:rsidR="00DB513A" w:rsidRPr="009A3615">
        <w:rPr>
          <w:rFonts w:ascii="PT Astra Serif" w:eastAsia="PT Astra Serif" w:hAnsi="PT Astra Serif"/>
          <w:sz w:val="26"/>
          <w:szCs w:val="26"/>
        </w:rPr>
        <w:t xml:space="preserve">.2022 по данному направлению предоставлено </w:t>
      </w:r>
      <w:r w:rsidR="009A3615">
        <w:rPr>
          <w:rFonts w:ascii="PT Astra Serif" w:eastAsia="PT Astra Serif" w:hAnsi="PT Astra Serif"/>
          <w:sz w:val="26"/>
          <w:szCs w:val="26"/>
        </w:rPr>
        <w:t>43</w:t>
      </w:r>
      <w:r w:rsidR="00DB513A" w:rsidRPr="009A3615">
        <w:rPr>
          <w:rFonts w:ascii="PT Astra Serif" w:eastAsia="PT Astra Serif" w:hAnsi="PT Astra Serif"/>
          <w:sz w:val="26"/>
          <w:szCs w:val="26"/>
        </w:rPr>
        <w:t xml:space="preserve"> поручительств</w:t>
      </w:r>
      <w:r w:rsidR="009A3615">
        <w:rPr>
          <w:rFonts w:ascii="PT Astra Serif" w:eastAsia="PT Astra Serif" w:hAnsi="PT Astra Serif"/>
          <w:sz w:val="26"/>
          <w:szCs w:val="26"/>
        </w:rPr>
        <w:t>а</w:t>
      </w:r>
      <w:r w:rsidR="00DB513A" w:rsidRPr="009A3615">
        <w:rPr>
          <w:rFonts w:ascii="PT Astra Serif" w:eastAsia="PT Astra Serif" w:hAnsi="PT Astra Serif"/>
          <w:sz w:val="26"/>
          <w:szCs w:val="26"/>
        </w:rPr>
        <w:t xml:space="preserve"> на сумму </w:t>
      </w:r>
      <w:r w:rsidR="009A3615">
        <w:rPr>
          <w:rFonts w:ascii="PT Astra Serif" w:eastAsia="PT Astra Serif" w:hAnsi="PT Astra Serif"/>
          <w:sz w:val="26"/>
          <w:szCs w:val="26"/>
        </w:rPr>
        <w:t>304,68</w:t>
      </w:r>
      <w:r w:rsidR="00DB513A" w:rsidRPr="009A3615">
        <w:rPr>
          <w:rFonts w:ascii="PT Astra Serif" w:eastAsia="PT Astra Serif" w:hAnsi="PT Astra Serif"/>
          <w:sz w:val="26"/>
          <w:szCs w:val="26"/>
        </w:rPr>
        <w:t xml:space="preserve"> </w:t>
      </w:r>
      <w:proofErr w:type="gramStart"/>
      <w:r w:rsidR="00DB513A" w:rsidRPr="009A3615">
        <w:rPr>
          <w:rFonts w:ascii="PT Astra Serif" w:eastAsia="PT Astra Serif" w:hAnsi="PT Astra Serif"/>
          <w:sz w:val="26"/>
          <w:szCs w:val="26"/>
        </w:rPr>
        <w:t>млн</w:t>
      </w:r>
      <w:proofErr w:type="gramEnd"/>
      <w:r w:rsidR="00DB513A" w:rsidRPr="009A3615">
        <w:rPr>
          <w:rFonts w:ascii="PT Astra Serif" w:eastAsia="PT Astra Serif" w:hAnsi="PT Astra Serif"/>
          <w:sz w:val="26"/>
          <w:szCs w:val="26"/>
        </w:rPr>
        <w:t xml:space="preserve"> рублей;</w:t>
      </w:r>
    </w:p>
    <w:p w:rsidR="00157C77" w:rsidRPr="009A3615" w:rsidRDefault="006E4984" w:rsidP="00157C77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9A3615">
        <w:rPr>
          <w:rFonts w:ascii="PT Astra Serif" w:eastAsia="PT Astra Serif" w:hAnsi="PT Astra Serif" w:cs="PT Astra Serif"/>
          <w:sz w:val="26"/>
          <w:szCs w:val="26"/>
        </w:rPr>
        <w:lastRenderedPageBreak/>
        <w:t>– НО «Фонд развития бизнеса» осуществляет деятельность, направленную на поддержку и развитие малого и среднего предпринимательства (включая</w:t>
      </w:r>
      <w:r w:rsidR="00DB513A" w:rsidRPr="009A3615">
        <w:rPr>
          <w:rFonts w:ascii="PT Astra Serif" w:eastAsia="PT Astra Serif" w:hAnsi="PT Astra Serif" w:cs="PT Astra Serif"/>
          <w:sz w:val="26"/>
          <w:szCs w:val="26"/>
        </w:rPr>
        <w:t xml:space="preserve"> поддержку</w:t>
      </w:r>
      <w:r w:rsidRPr="009A3615">
        <w:rPr>
          <w:rFonts w:ascii="PT Astra Serif" w:eastAsia="PT Astra Serif" w:hAnsi="PT Astra Serif" w:cs="PT Astra Serif"/>
          <w:sz w:val="26"/>
          <w:szCs w:val="26"/>
        </w:rPr>
        <w:t xml:space="preserve"> субъектов молодёжного предпринимательства, субъектов социального предпринимательства и экспортно-ориентированных субъектов</w:t>
      </w:r>
      <w:r w:rsidR="00DB513A" w:rsidRPr="009A3615">
        <w:rPr>
          <w:rFonts w:ascii="PT Astra Serif" w:eastAsia="PT Astra Serif" w:hAnsi="PT Astra Serif" w:cs="PT Astra Serif"/>
          <w:sz w:val="26"/>
          <w:szCs w:val="26"/>
        </w:rPr>
        <w:t xml:space="preserve"> </w:t>
      </w:r>
      <w:r w:rsidRPr="009A3615">
        <w:rPr>
          <w:rFonts w:ascii="PT Astra Serif" w:eastAsia="PT Astra Serif" w:hAnsi="PT Astra Serif" w:cs="PT Astra Serif"/>
          <w:sz w:val="26"/>
          <w:szCs w:val="26"/>
        </w:rPr>
        <w:t xml:space="preserve">предпринимательства и др.) в рамках которой </w:t>
      </w:r>
      <w:r w:rsidR="00DB513A" w:rsidRPr="009A3615">
        <w:rPr>
          <w:rFonts w:ascii="PT Astra Serif" w:eastAsia="PT Astra Serif" w:hAnsi="PT Astra Serif" w:cs="PT Astra Serif"/>
          <w:sz w:val="26"/>
          <w:szCs w:val="26"/>
        </w:rPr>
        <w:t xml:space="preserve">данная организация </w:t>
      </w:r>
      <w:r w:rsidRPr="009A3615">
        <w:rPr>
          <w:rFonts w:ascii="PT Astra Serif" w:eastAsia="PT Astra Serif" w:hAnsi="PT Astra Serif" w:cs="PT Astra Serif"/>
          <w:sz w:val="26"/>
          <w:szCs w:val="26"/>
        </w:rPr>
        <w:t>предоставляет адресную поддержку субъектам МСП (от разработки бизнес-плана до выхода на стабильный рост прибыли);</w:t>
      </w:r>
      <w:r w:rsidR="00157C77" w:rsidRPr="009A3615">
        <w:rPr>
          <w:rFonts w:ascii="PT Astra Serif" w:eastAsia="PT Astra Serif" w:hAnsi="PT Astra Serif"/>
          <w:sz w:val="26"/>
          <w:szCs w:val="26"/>
        </w:rPr>
        <w:t xml:space="preserve"> </w:t>
      </w:r>
    </w:p>
    <w:p w:rsidR="006E4984" w:rsidRPr="009A3615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9A3615">
        <w:rPr>
          <w:rFonts w:ascii="PT Astra Serif" w:eastAsia="PT Astra Serif" w:hAnsi="PT Astra Serif" w:cs="PT Astra Serif"/>
          <w:sz w:val="26"/>
          <w:szCs w:val="26"/>
        </w:rPr>
        <w:t xml:space="preserve">– Центр поддержки экспорта Томской области оказывает максимальную поддержку </w:t>
      </w:r>
      <w:proofErr w:type="spellStart"/>
      <w:r w:rsidRPr="009A3615">
        <w:rPr>
          <w:rFonts w:ascii="PT Astra Serif" w:eastAsia="PT Astra Serif" w:hAnsi="PT Astra Serif" w:cs="PT Astra Serif"/>
          <w:sz w:val="26"/>
          <w:szCs w:val="26"/>
        </w:rPr>
        <w:t>экспорто</w:t>
      </w:r>
      <w:proofErr w:type="spellEnd"/>
      <w:r w:rsidRPr="009A3615">
        <w:rPr>
          <w:rFonts w:ascii="PT Astra Serif" w:eastAsia="PT Astra Serif" w:hAnsi="PT Astra Serif" w:cs="PT Astra Serif"/>
          <w:sz w:val="26"/>
          <w:szCs w:val="26"/>
        </w:rPr>
        <w:t>-ориентированным компаниям малого и среднего бизнеса;</w:t>
      </w:r>
    </w:p>
    <w:p w:rsidR="006E4984" w:rsidRPr="009A3615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9A3615">
        <w:rPr>
          <w:rFonts w:ascii="PT Astra Serif" w:eastAsia="PT Astra Serif" w:hAnsi="PT Astra Serif" w:cs="PT Astra Serif"/>
          <w:sz w:val="26"/>
          <w:szCs w:val="26"/>
        </w:rPr>
        <w:t xml:space="preserve">– ООО «Центр инновационного развития Томской области» выступает единой площадкой для компаний и </w:t>
      </w:r>
      <w:proofErr w:type="spellStart"/>
      <w:r w:rsidRPr="009A3615">
        <w:rPr>
          <w:rFonts w:ascii="PT Astra Serif" w:eastAsia="PT Astra Serif" w:hAnsi="PT Astra Serif" w:cs="PT Astra Serif"/>
          <w:sz w:val="26"/>
          <w:szCs w:val="26"/>
        </w:rPr>
        <w:t>стартапов</w:t>
      </w:r>
      <w:proofErr w:type="spellEnd"/>
      <w:r w:rsidRPr="009A3615">
        <w:rPr>
          <w:rFonts w:ascii="PT Astra Serif" w:eastAsia="PT Astra Serif" w:hAnsi="PT Astra Serif" w:cs="PT Astra Serif"/>
          <w:sz w:val="26"/>
          <w:szCs w:val="26"/>
        </w:rPr>
        <w:t xml:space="preserve"> с целью построения глобального, быстрорастущего бизнеса в Томской области. Оказывает поддержку в части организации выставок и мероприятий, продвижения проектов на новые рынки, привлечения финансирования и пр.;</w:t>
      </w:r>
    </w:p>
    <w:p w:rsidR="006E4984" w:rsidRPr="009A3615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9A3615">
        <w:rPr>
          <w:rFonts w:ascii="PT Astra Serif" w:eastAsia="PT Astra Serif" w:hAnsi="PT Astra Serif" w:cs="PT Astra Serif"/>
          <w:sz w:val="26"/>
          <w:szCs w:val="26"/>
        </w:rPr>
        <w:t>– АНО «Томский региональный инжиниринговый центр» оказывает инжиниринговые услуги по организации технического и технологического обеспечения разработки новых продуктов на всех стадиях, проектирования технологических и технических процессов, консультирует предприятия по вопросам подготовки и обеспечения производства, содействует при оформлении технических лицензий и необходимой документации для внедрения новой продукции;</w:t>
      </w:r>
    </w:p>
    <w:p w:rsidR="006E4984" w:rsidRPr="009A3615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9A3615">
        <w:rPr>
          <w:rFonts w:ascii="PT Astra Serif" w:eastAsia="PT Astra Serif" w:hAnsi="PT Astra Serif" w:cs="PT Astra Serif"/>
          <w:sz w:val="26"/>
          <w:szCs w:val="26"/>
        </w:rPr>
        <w:t xml:space="preserve">– АО «Федеральная корпорация по развитию малого и среднего предпринимательства» (Корпорация МСП) в части лизинговой поддержки субъектов МСП сохранила годовую процентную ставку в 6% для приобретения в лизинг отечественного оборудования и в 8% для зарубежного оборудования. Корпорация МСП предоставляет без аванса лизинговую поддержку на сумму от 2,5 </w:t>
      </w:r>
      <w:proofErr w:type="gramStart"/>
      <w:r w:rsidRPr="009A3615">
        <w:rPr>
          <w:rFonts w:ascii="PT Astra Serif" w:eastAsia="PT Astra Serif" w:hAnsi="PT Astra Serif" w:cs="PT Astra Serif"/>
          <w:sz w:val="26"/>
          <w:szCs w:val="26"/>
        </w:rPr>
        <w:t>млн</w:t>
      </w:r>
      <w:proofErr w:type="gramEnd"/>
      <w:r w:rsidRPr="009A3615">
        <w:rPr>
          <w:rFonts w:ascii="PT Astra Serif" w:eastAsia="PT Astra Serif" w:hAnsi="PT Astra Serif" w:cs="PT Astra Serif"/>
          <w:sz w:val="26"/>
          <w:szCs w:val="26"/>
        </w:rPr>
        <w:t xml:space="preserve"> рублей до 50 млн рублей на сроки от 13 до 60 месяцев при наличии поручительства региональной гарантийной организации;</w:t>
      </w:r>
    </w:p>
    <w:p w:rsidR="006E4984" w:rsidRPr="009A3615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9A3615">
        <w:rPr>
          <w:rFonts w:ascii="PT Astra Serif" w:eastAsia="PT Astra Serif" w:hAnsi="PT Astra Serif" w:cs="PT Astra Serif"/>
          <w:sz w:val="26"/>
          <w:szCs w:val="26"/>
        </w:rPr>
        <w:t>– Союз «Торгово-промышленная палата Томской области» оказывает содействие созданию благоприятных условий для предпринимательской деятельности предприятий г. Томска и Томской области, развитию их прямых связей с зарубежными партнерами в области экономики, торговли и науки;</w:t>
      </w:r>
    </w:p>
    <w:p w:rsidR="006E4984" w:rsidRPr="009A3615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9A3615">
        <w:rPr>
          <w:rFonts w:ascii="PT Astra Serif" w:eastAsia="PT Astra Serif" w:hAnsi="PT Astra Serif" w:cs="PT Astra Serif"/>
          <w:sz w:val="26"/>
          <w:szCs w:val="26"/>
        </w:rPr>
        <w:t>– Центр инноваций социальной сферы оказывает консультационные услуги с привлечением сторонних профильных экспертов, проводит обучающие и просветительские мероприятия по вопросам осуществления деятельности в области социального предпринимательства в форме семинаров, мастер-классов, тренингов, деловых игр, акселерационных программ, организовывает проведение комплексных услуг;</w:t>
      </w:r>
    </w:p>
    <w:p w:rsidR="006E4984" w:rsidRPr="009A3615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9A3615">
        <w:rPr>
          <w:rFonts w:ascii="PT Astra Serif" w:eastAsia="PT Astra Serif" w:hAnsi="PT Astra Serif" w:cs="PT Astra Serif"/>
          <w:sz w:val="26"/>
          <w:szCs w:val="26"/>
        </w:rPr>
        <w:t>– Центры поддержки предпринимательства в муниципальных районах области оказывают консультационные услуги с привлечением сторонних профильных экспертов, оказывают содействие в популяризации продукции и услуг субъектов МСП, а также в размещении субъекта МСП на электронных торговых площадках;</w:t>
      </w:r>
    </w:p>
    <w:p w:rsidR="006E4984" w:rsidRPr="009A3615" w:rsidRDefault="000A201A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>– </w:t>
      </w:r>
      <w:proofErr w:type="gramStart"/>
      <w:r>
        <w:rPr>
          <w:rFonts w:ascii="PT Astra Serif" w:eastAsia="PT Astra Serif" w:hAnsi="PT Astra Serif" w:cs="PT Astra Serif"/>
          <w:sz w:val="26"/>
          <w:szCs w:val="26"/>
        </w:rPr>
        <w:t>Бизнес-инкубаторы</w:t>
      </w:r>
      <w:proofErr w:type="gramEnd"/>
      <w:r>
        <w:rPr>
          <w:rFonts w:ascii="PT Astra Serif" w:eastAsia="PT Astra Serif" w:hAnsi="PT Astra Serif" w:cs="PT Astra Serif"/>
          <w:sz w:val="26"/>
          <w:szCs w:val="26"/>
        </w:rPr>
        <w:t xml:space="preserve"> осуществляю</w:t>
      </w:r>
      <w:r w:rsidR="006E4984" w:rsidRPr="009A3615">
        <w:rPr>
          <w:rFonts w:ascii="PT Astra Serif" w:eastAsia="PT Astra Serif" w:hAnsi="PT Astra Serif" w:cs="PT Astra Serif"/>
          <w:sz w:val="26"/>
          <w:szCs w:val="26"/>
        </w:rPr>
        <w:t xml:space="preserve">т поддержку предпринимателей на начальной стадии их деятельности в первые три года после регистрации путем предоставления в аренду нежилых помещений и оказания комплекса услуг. </w:t>
      </w:r>
    </w:p>
    <w:p w:rsidR="006E4984" w:rsidRPr="009A3615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proofErr w:type="gramStart"/>
      <w:r w:rsidRPr="009A3615">
        <w:rPr>
          <w:rFonts w:ascii="PT Astra Serif" w:eastAsia="PT Astra Serif" w:hAnsi="PT Astra Serif" w:cs="PT Astra Serif"/>
          <w:sz w:val="26"/>
          <w:szCs w:val="26"/>
        </w:rPr>
        <w:t xml:space="preserve">Кроме того, </w:t>
      </w:r>
      <w:r w:rsidRPr="009A3615">
        <w:rPr>
          <w:rFonts w:ascii="PT Astra Serif" w:eastAsia="PT Astra Serif" w:hAnsi="PT Astra Serif"/>
          <w:sz w:val="26"/>
          <w:szCs w:val="26"/>
        </w:rPr>
        <w:t xml:space="preserve">с целью поддержки субъектов МСП, работающих для достижения общественно значимых </w:t>
      </w:r>
      <w:r w:rsidRPr="009A3615">
        <w:rPr>
          <w:rFonts w:ascii="PT Astra Serif" w:eastAsia="PT Astra Serif" w:hAnsi="PT Astra Serif" w:cs="PT Astra Serif"/>
          <w:sz w:val="26"/>
          <w:szCs w:val="26"/>
        </w:rPr>
        <w:t xml:space="preserve">целей или решающих социальные проблемы </w:t>
      </w:r>
      <w:r w:rsidRPr="009A3615">
        <w:rPr>
          <w:rFonts w:ascii="PT Astra Serif" w:eastAsia="PT Astra Serif" w:hAnsi="PT Astra Serif" w:cs="PT Astra Serif"/>
          <w:sz w:val="26"/>
          <w:szCs w:val="26"/>
        </w:rPr>
        <w:lastRenderedPageBreak/>
        <w:t>граждан, а также созданных лицами до 25 лет, предусмотрена мера поддержки в виде получения гранта на сумму до 500 тыс. рублей в целях финансового обеспечения расходов, связанных с реализацией проекта в сфере социального предпринимательства и в целях оказания поддержки молодым предпринимателям на ранних</w:t>
      </w:r>
      <w:proofErr w:type="gramEnd"/>
      <w:r w:rsidRPr="009A3615">
        <w:rPr>
          <w:rFonts w:ascii="PT Astra Serif" w:eastAsia="PT Astra Serif" w:hAnsi="PT Astra Serif" w:cs="PT Astra Serif"/>
          <w:sz w:val="26"/>
          <w:szCs w:val="26"/>
        </w:rPr>
        <w:t xml:space="preserve"> </w:t>
      </w:r>
      <w:proofErr w:type="gramStart"/>
      <w:r w:rsidRPr="009A3615">
        <w:rPr>
          <w:rFonts w:ascii="PT Astra Serif" w:eastAsia="PT Astra Serif" w:hAnsi="PT Astra Serif" w:cs="PT Astra Serif"/>
          <w:sz w:val="26"/>
          <w:szCs w:val="26"/>
        </w:rPr>
        <w:t>этапах</w:t>
      </w:r>
      <w:proofErr w:type="gramEnd"/>
      <w:r w:rsidRPr="009A3615">
        <w:rPr>
          <w:rFonts w:ascii="PT Astra Serif" w:eastAsia="PT Astra Serif" w:hAnsi="PT Astra Serif" w:cs="PT Astra Serif"/>
          <w:sz w:val="26"/>
          <w:szCs w:val="26"/>
        </w:rPr>
        <w:t xml:space="preserve"> развития. </w:t>
      </w:r>
    </w:p>
    <w:p w:rsidR="006E4984" w:rsidRPr="009A3615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9A3615">
        <w:rPr>
          <w:rFonts w:ascii="PT Astra Serif" w:eastAsia="PT Astra Serif" w:hAnsi="PT Astra Serif" w:cs="PT Astra Serif"/>
          <w:sz w:val="26"/>
          <w:szCs w:val="26"/>
        </w:rPr>
        <w:t>Также субъекты МСП, вновь зарегистрированные на территории муниципального образования или ведущие деятельность менее двух лет и осуществляющие свою деятельность на территории соответствующего муниципального образования Томской области, могут получить финансовую поддержку в виде субсидии на финансовое обеспечение затрат, возникающих при реализации предпринимательского проекта, на сумму до 500 тыс. рублей. Поддержка оказывается победителям конкурсов предпринимательских проектов субъектов МСП, которые проводятся в муниципальных образованиях Томской области в целях реализации мероприятия по поддержке стартующего бизнеса.</w:t>
      </w:r>
    </w:p>
    <w:p w:rsidR="006E4984" w:rsidRPr="009A3615" w:rsidRDefault="006E4984" w:rsidP="006E498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9A3615">
        <w:rPr>
          <w:rFonts w:ascii="PT Astra Serif" w:eastAsia="PT Astra Serif" w:hAnsi="PT Astra Serif" w:cs="PT Astra Serif"/>
          <w:sz w:val="26"/>
          <w:szCs w:val="26"/>
        </w:rPr>
        <w:t>В настоящее время субъектам МСП обеспечена возможность дистанционного подбора мер поддержки своего бизнеса, а также подачи заявок на получение мер поддержки через цифровую платформу https://biz.tomsk.life/. Указанная платформа содержит информацию об актуальных мерах поддержки субъектов МСП с описанием условий поддержки.</w:t>
      </w:r>
    </w:p>
    <w:p w:rsidR="0094085E" w:rsidRDefault="0094085E" w:rsidP="0094085E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Помимо этого, о</w:t>
      </w:r>
      <w:r w:rsidRPr="00A03879">
        <w:rPr>
          <w:sz w:val="26"/>
          <w:szCs w:val="26"/>
        </w:rPr>
        <w:t>рганы социальной защиты населения Томской области</w:t>
      </w:r>
      <w:r>
        <w:rPr>
          <w:sz w:val="26"/>
          <w:szCs w:val="26"/>
        </w:rPr>
        <w:t xml:space="preserve"> </w:t>
      </w:r>
      <w:r w:rsidRPr="00A03879">
        <w:rPr>
          <w:sz w:val="26"/>
          <w:szCs w:val="26"/>
        </w:rPr>
        <w:t>предоставляют индивидуальным предпринимателям государственную социальную помощь в виде денежной выплаты на основании социального контракта.</w:t>
      </w:r>
      <w:r>
        <w:rPr>
          <w:sz w:val="26"/>
          <w:szCs w:val="26"/>
        </w:rPr>
        <w:t xml:space="preserve"> </w:t>
      </w:r>
      <w:r w:rsidRPr="00E41F5C">
        <w:rPr>
          <w:sz w:val="26"/>
          <w:szCs w:val="26"/>
        </w:rPr>
        <w:t>В течение 2022 года с индивидуальными предпринимателями заключено</w:t>
      </w:r>
      <w:r>
        <w:rPr>
          <w:sz w:val="26"/>
          <w:szCs w:val="26"/>
        </w:rPr>
        <w:t xml:space="preserve"> 279</w:t>
      </w:r>
      <w:r w:rsidRPr="00E41F5C">
        <w:rPr>
          <w:sz w:val="26"/>
          <w:szCs w:val="26"/>
        </w:rPr>
        <w:t xml:space="preserve"> социальных контрактов.</w:t>
      </w:r>
    </w:p>
    <w:p w:rsidR="00B634C0" w:rsidRPr="009A3615" w:rsidRDefault="00B634C0" w:rsidP="00B634C0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9A3615">
        <w:rPr>
          <w:rFonts w:ascii="PT Astra Serif" w:hAnsi="PT Astra Serif"/>
          <w:sz w:val="26"/>
          <w:szCs w:val="26"/>
        </w:rPr>
        <w:t xml:space="preserve">Для поддержки предприятий </w:t>
      </w:r>
      <w:proofErr w:type="spellStart"/>
      <w:r w:rsidRPr="009A3615">
        <w:rPr>
          <w:rFonts w:ascii="PT Astra Serif" w:hAnsi="PT Astra Serif"/>
          <w:sz w:val="26"/>
          <w:szCs w:val="26"/>
        </w:rPr>
        <w:t>рыбохозяйственного</w:t>
      </w:r>
      <w:proofErr w:type="spellEnd"/>
      <w:r w:rsidRPr="009A3615">
        <w:rPr>
          <w:rFonts w:ascii="PT Astra Serif" w:hAnsi="PT Astra Serif"/>
          <w:sz w:val="26"/>
          <w:szCs w:val="26"/>
        </w:rPr>
        <w:t xml:space="preserve"> комплекса Томской области Департаментом охотничьего и рыбного хозяйства Томской области разработаны и утверждены следующие порядки: </w:t>
      </w:r>
    </w:p>
    <w:p w:rsidR="00B634C0" w:rsidRPr="009A3615" w:rsidRDefault="00B634C0" w:rsidP="00B634C0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9A3615">
        <w:rPr>
          <w:rFonts w:ascii="PT Astra Serif" w:hAnsi="PT Astra Serif"/>
          <w:sz w:val="26"/>
          <w:szCs w:val="26"/>
        </w:rPr>
        <w:t xml:space="preserve">- Порядок предоставления субсидий на возмещение части затрат, связанных с осуществлением товарного рыбоводства (товарной </w:t>
      </w:r>
      <w:proofErr w:type="spellStart"/>
      <w:r w:rsidRPr="009A3615">
        <w:rPr>
          <w:rFonts w:ascii="PT Astra Serif" w:hAnsi="PT Astra Serif"/>
          <w:sz w:val="26"/>
          <w:szCs w:val="26"/>
        </w:rPr>
        <w:t>аквакультуры</w:t>
      </w:r>
      <w:proofErr w:type="spellEnd"/>
      <w:r w:rsidRPr="009A3615">
        <w:rPr>
          <w:rFonts w:ascii="PT Astra Serif" w:hAnsi="PT Astra Serif"/>
          <w:sz w:val="26"/>
          <w:szCs w:val="26"/>
        </w:rPr>
        <w:t xml:space="preserve">); </w:t>
      </w:r>
    </w:p>
    <w:p w:rsidR="00B634C0" w:rsidRPr="009A3615" w:rsidRDefault="00B634C0" w:rsidP="00B634C0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9A3615">
        <w:rPr>
          <w:rFonts w:ascii="PT Astra Serif" w:hAnsi="PT Astra Serif"/>
          <w:sz w:val="26"/>
          <w:szCs w:val="26"/>
        </w:rPr>
        <w:t>- Порядок предоставления субсидий на возмещение части затрат, связанных с созданием и модернизацией производственных мощностей по выпуску и логистике рыбной продукции глубокой переработки.</w:t>
      </w:r>
    </w:p>
    <w:p w:rsidR="00B634C0" w:rsidRPr="0096780B" w:rsidRDefault="00B634C0" w:rsidP="00B634C0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9A3615">
        <w:rPr>
          <w:rFonts w:ascii="PT Astra Serif" w:hAnsi="PT Astra Serif"/>
          <w:sz w:val="26"/>
          <w:szCs w:val="26"/>
        </w:rPr>
        <w:t xml:space="preserve">В соответствии с данными порядками юридические лица и индивидуальные предприниматели, занятые в </w:t>
      </w:r>
      <w:proofErr w:type="spellStart"/>
      <w:r w:rsidRPr="009A3615">
        <w:rPr>
          <w:rFonts w:ascii="PT Astra Serif" w:hAnsi="PT Astra Serif"/>
          <w:sz w:val="26"/>
          <w:szCs w:val="26"/>
        </w:rPr>
        <w:t>рыбохозяйственной</w:t>
      </w:r>
      <w:proofErr w:type="spellEnd"/>
      <w:r w:rsidRPr="009A3615">
        <w:rPr>
          <w:rFonts w:ascii="PT Astra Serif" w:hAnsi="PT Astra Serif"/>
          <w:sz w:val="26"/>
          <w:szCs w:val="26"/>
        </w:rPr>
        <w:t xml:space="preserve"> сфере Томской области, могут возместить часть понесенных затрат, связанных с приобретением кормов и биологически активных добавок для выращивания рыбы на сумму поддержки в размере 1260 тыс. рублей, а также с приобретением рыбопосадочного материала на 680 тыс. рублей, и </w:t>
      </w:r>
      <w:r w:rsidRPr="009A3615">
        <w:rPr>
          <w:rFonts w:ascii="PT Astra Serif" w:eastAsiaTheme="minorHAnsi" w:hAnsi="PT Astra Serif"/>
          <w:sz w:val="26"/>
          <w:szCs w:val="26"/>
          <w:lang w:eastAsia="en-US"/>
        </w:rPr>
        <w:t xml:space="preserve">созданием </w:t>
      </w:r>
      <w:r w:rsidRPr="009A3615">
        <w:rPr>
          <w:rFonts w:ascii="PT Astra Serif" w:hAnsi="PT Astra Serif"/>
          <w:sz w:val="26"/>
          <w:szCs w:val="26"/>
        </w:rPr>
        <w:t>(</w:t>
      </w:r>
      <w:r w:rsidRPr="009A3615">
        <w:rPr>
          <w:rFonts w:ascii="PT Astra Serif" w:eastAsiaTheme="minorHAnsi" w:hAnsi="PT Astra Serif"/>
          <w:sz w:val="26"/>
          <w:szCs w:val="26"/>
          <w:lang w:eastAsia="en-US"/>
        </w:rPr>
        <w:t>модернизацией</w:t>
      </w:r>
      <w:r w:rsidRPr="009A3615">
        <w:rPr>
          <w:rFonts w:ascii="PT Astra Serif" w:hAnsi="PT Astra Serif"/>
          <w:sz w:val="26"/>
          <w:szCs w:val="26"/>
        </w:rPr>
        <w:t>)</w:t>
      </w:r>
      <w:r w:rsidRPr="009A3615">
        <w:rPr>
          <w:rFonts w:ascii="PT Astra Serif" w:eastAsiaTheme="minorHAnsi" w:hAnsi="PT Astra Serif"/>
          <w:sz w:val="26"/>
          <w:szCs w:val="26"/>
          <w:lang w:eastAsia="en-US"/>
        </w:rPr>
        <w:t xml:space="preserve"> производственных мощностей по выпуску и логистике рыбной</w:t>
      </w:r>
      <w:proofErr w:type="gramEnd"/>
      <w:r w:rsidRPr="009A3615">
        <w:rPr>
          <w:rFonts w:ascii="PT Astra Serif" w:eastAsiaTheme="minorHAnsi" w:hAnsi="PT Astra Serif"/>
          <w:sz w:val="26"/>
          <w:szCs w:val="26"/>
          <w:lang w:eastAsia="en-US"/>
        </w:rPr>
        <w:t xml:space="preserve"> продукции глубокой переработки </w:t>
      </w:r>
      <w:r w:rsidRPr="009A3615">
        <w:rPr>
          <w:rFonts w:ascii="PT Astra Serif" w:hAnsi="PT Astra Serif"/>
          <w:sz w:val="26"/>
          <w:szCs w:val="26"/>
        </w:rPr>
        <w:t xml:space="preserve">на </w:t>
      </w:r>
      <w:r w:rsidRPr="009A3615">
        <w:rPr>
          <w:rFonts w:ascii="PT Astra Serif" w:eastAsiaTheme="minorHAnsi" w:hAnsi="PT Astra Serif"/>
          <w:sz w:val="26"/>
          <w:szCs w:val="26"/>
          <w:lang w:eastAsia="en-US"/>
        </w:rPr>
        <w:t>7240 тыс.</w:t>
      </w:r>
      <w:r w:rsidRPr="009A3615">
        <w:rPr>
          <w:rFonts w:ascii="PT Astra Serif" w:hAnsi="PT Astra Serif"/>
          <w:sz w:val="26"/>
          <w:szCs w:val="26"/>
        </w:rPr>
        <w:t xml:space="preserve"> </w:t>
      </w:r>
      <w:r w:rsidRPr="009A3615">
        <w:rPr>
          <w:rFonts w:ascii="PT Astra Serif" w:eastAsiaTheme="minorHAnsi" w:hAnsi="PT Astra Serif"/>
          <w:sz w:val="26"/>
          <w:szCs w:val="26"/>
          <w:lang w:eastAsia="en-US"/>
        </w:rPr>
        <w:t>руб</w:t>
      </w:r>
      <w:r w:rsidRPr="009A3615">
        <w:rPr>
          <w:rFonts w:ascii="PT Astra Serif" w:hAnsi="PT Astra Serif"/>
          <w:sz w:val="26"/>
          <w:szCs w:val="26"/>
        </w:rPr>
        <w:t>лей</w:t>
      </w:r>
      <w:r w:rsidRPr="009A3615">
        <w:rPr>
          <w:rFonts w:ascii="PT Astra Serif" w:eastAsiaTheme="minorHAnsi" w:hAnsi="PT Astra Serif"/>
          <w:sz w:val="26"/>
          <w:szCs w:val="26"/>
          <w:lang w:eastAsia="en-US"/>
        </w:rPr>
        <w:t>.</w:t>
      </w:r>
    </w:p>
    <w:p w:rsidR="0094085E" w:rsidRPr="00DC7556" w:rsidRDefault="0094085E" w:rsidP="0094085E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>С</w:t>
      </w:r>
      <w:r w:rsidR="000A201A">
        <w:rPr>
          <w:rFonts w:ascii="PT Astra Serif" w:hAnsi="PT Astra Serif"/>
          <w:sz w:val="26"/>
          <w:szCs w:val="26"/>
        </w:rPr>
        <w:t>огласно распоряжениям</w:t>
      </w:r>
      <w:r w:rsidRPr="00DC7556">
        <w:rPr>
          <w:rFonts w:ascii="PT Astra Serif" w:hAnsi="PT Astra Serif"/>
          <w:sz w:val="26"/>
          <w:szCs w:val="26"/>
        </w:rPr>
        <w:t xml:space="preserve"> Правительства Российской Федерации от 18.03.2022 № 535-р и № 536-р в рамках постановления Правительства Российской Федерации от 30.12.2018 № 1764 «Об утверждении  Правил предоставления субсидий из федерального бюджета российским кредитным организациям и специализированным финансовым обществам в целях возмещения недополученных ими доходов по кредитам, выданным в 2019 - 2024 годах субъектам малого и среднего предпринимательства, а также физическим лицам, применяющим специальный налоговый режим</w:t>
      </w:r>
      <w:proofErr w:type="gramEnd"/>
      <w:r w:rsidRPr="00DC7556">
        <w:rPr>
          <w:rFonts w:ascii="PT Astra Serif" w:hAnsi="PT Astra Serif"/>
          <w:sz w:val="26"/>
          <w:szCs w:val="26"/>
        </w:rPr>
        <w:t xml:space="preserve"> «Налог на профессиональный </w:t>
      </w:r>
      <w:r w:rsidRPr="00DC7556">
        <w:rPr>
          <w:rFonts w:ascii="PT Astra Serif" w:hAnsi="PT Astra Serif"/>
          <w:sz w:val="26"/>
          <w:szCs w:val="26"/>
        </w:rPr>
        <w:lastRenderedPageBreak/>
        <w:t xml:space="preserve">доход», по льготной ставке» </w:t>
      </w:r>
      <w:r>
        <w:rPr>
          <w:rFonts w:ascii="PT Astra Serif" w:hAnsi="PT Astra Serif"/>
          <w:sz w:val="26"/>
          <w:szCs w:val="26"/>
        </w:rPr>
        <w:t xml:space="preserve">с учетом федеральных мер поддержки </w:t>
      </w:r>
      <w:r w:rsidRPr="00DC7556">
        <w:rPr>
          <w:rFonts w:ascii="PT Astra Serif" w:hAnsi="PT Astra Serif"/>
          <w:sz w:val="26"/>
          <w:szCs w:val="26"/>
        </w:rPr>
        <w:t xml:space="preserve">в Томской области субъектам МСП предоставлены льготные кредиты на сумму </w:t>
      </w:r>
      <w:r w:rsidR="009D3049">
        <w:rPr>
          <w:rFonts w:ascii="PT Astra Serif" w:hAnsi="PT Astra Serif"/>
          <w:sz w:val="26"/>
          <w:szCs w:val="26"/>
        </w:rPr>
        <w:t>1018,4</w:t>
      </w:r>
      <w:r w:rsidRPr="00DC7556">
        <w:rPr>
          <w:rFonts w:ascii="PT Astra Serif" w:hAnsi="PT Astra Serif"/>
          <w:sz w:val="26"/>
          <w:szCs w:val="26"/>
        </w:rPr>
        <w:t xml:space="preserve"> млн. рублей. </w:t>
      </w:r>
    </w:p>
    <w:p w:rsidR="00CD5FC1" w:rsidRPr="00B634C0" w:rsidRDefault="00CD5FC1" w:rsidP="00B634C0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B634C0">
        <w:rPr>
          <w:rFonts w:ascii="PT Astra Serif" w:eastAsia="PT Astra Serif" w:hAnsi="PT Astra Serif"/>
          <w:sz w:val="26"/>
          <w:szCs w:val="26"/>
        </w:rPr>
        <w:t>В связи с введением в отношении Российской Федерации политических, экономических, иных санкций в Томской области приняты следующие меры по установлению особенностей закупок товаров, работ, услуг для обеспечения государственных нужд.</w:t>
      </w:r>
    </w:p>
    <w:p w:rsidR="00B634C0" w:rsidRPr="00B634C0" w:rsidRDefault="00B634C0" w:rsidP="00B634C0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B634C0">
        <w:rPr>
          <w:rFonts w:ascii="PT Astra Serif" w:eastAsia="PT Astra Serif" w:hAnsi="PT Astra Serif" w:cs="PT Astra Serif"/>
          <w:sz w:val="26"/>
          <w:szCs w:val="26"/>
        </w:rPr>
        <w:t xml:space="preserve">1. С целью </w:t>
      </w:r>
      <w:proofErr w:type="gramStart"/>
      <w:r w:rsidRPr="00B634C0">
        <w:rPr>
          <w:rFonts w:ascii="PT Astra Serif" w:eastAsia="PT Astra Serif" w:hAnsi="PT Astra Serif" w:cs="PT Astra Serif"/>
          <w:sz w:val="26"/>
          <w:szCs w:val="26"/>
        </w:rPr>
        <w:t>совершенствования порядка изменения существенных условий контракта</w:t>
      </w:r>
      <w:proofErr w:type="gramEnd"/>
      <w:r w:rsidRPr="00B634C0">
        <w:rPr>
          <w:rFonts w:ascii="PT Astra Serif" w:eastAsia="PT Astra Serif" w:hAnsi="PT Astra Serif" w:cs="PT Astra Serif"/>
          <w:sz w:val="26"/>
          <w:szCs w:val="26"/>
        </w:rPr>
        <w:t xml:space="preserve"> принято распоряжение Администрации Томской области от 08.07.2022 </w:t>
      </w:r>
      <w:r w:rsidRPr="00B634C0">
        <w:rPr>
          <w:rFonts w:ascii="PT Astra Serif" w:eastAsia="PT Astra Serif" w:hAnsi="PT Astra Serif" w:cs="PT Astra Serif"/>
          <w:sz w:val="26"/>
          <w:szCs w:val="26"/>
        </w:rPr>
        <w:br/>
        <w:t>№ 431-ра «О внесении изменений в распоряжение Администрации Томской области от 24.03.2022 № 167-ра». Из вопросов, рассматриваемых Президиумом Штаба по повышению устойчивости социально-экономического развития Томской области в условиях санкций (далее – Штаб), исключено рассмотрение обращений об изменении существенных условий контракта в части установления условия о выплате аванса или об изменении установленного размера аванса. Кроме того, распоряжением установлено, что в случае изменения существенных условий строительных контрактов в соответствии с постановлением Правительства Российской Федерации от 16.04.2022 № 680 порядок, утвержденный указанным распоряжением, не применяется.</w:t>
      </w:r>
    </w:p>
    <w:p w:rsidR="00B634C0" w:rsidRPr="00B634C0" w:rsidRDefault="00B634C0" w:rsidP="00B634C0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B634C0">
        <w:rPr>
          <w:rFonts w:ascii="PT Astra Serif" w:eastAsia="PT Astra Serif" w:hAnsi="PT Astra Serif" w:cs="PT Astra Serif"/>
          <w:sz w:val="26"/>
          <w:szCs w:val="26"/>
        </w:rPr>
        <w:t xml:space="preserve">2. С целью установления порядка взаимодействия органов исполнительной власти Томской области при изменении существенных условий контракта в соответствии с распоряжением Администрации Томской области от 24.03.2022 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    </w:t>
      </w:r>
      <w:r w:rsidRPr="00B634C0">
        <w:rPr>
          <w:rFonts w:ascii="PT Astra Serif" w:eastAsia="PT Astra Serif" w:hAnsi="PT Astra Serif" w:cs="PT Astra Serif"/>
          <w:sz w:val="26"/>
          <w:szCs w:val="26"/>
        </w:rPr>
        <w:t xml:space="preserve">№ 167-ра «О порядке изменения существенных условий контракта» 05.07.2022 утвержден регламент принятия президиумом Штаба решения о возможности изменения существенных условий контракта, заключенного в целях реализации национального проекта, цена которого составляет более 50 </w:t>
      </w:r>
      <w:proofErr w:type="gramStart"/>
      <w:r w:rsidRPr="00B634C0">
        <w:rPr>
          <w:rFonts w:ascii="PT Astra Serif" w:eastAsia="PT Astra Serif" w:hAnsi="PT Astra Serif" w:cs="PT Astra Serif"/>
          <w:sz w:val="26"/>
          <w:szCs w:val="26"/>
        </w:rPr>
        <w:t>млн</w:t>
      </w:r>
      <w:proofErr w:type="gramEnd"/>
      <w:r w:rsidRPr="00B634C0">
        <w:rPr>
          <w:rFonts w:ascii="PT Astra Serif" w:eastAsia="PT Astra Serif" w:hAnsi="PT Astra Serif" w:cs="PT Astra Serif"/>
          <w:sz w:val="26"/>
          <w:szCs w:val="26"/>
        </w:rPr>
        <w:t xml:space="preserve"> рублей. </w:t>
      </w:r>
    </w:p>
    <w:p w:rsidR="005A7723" w:rsidRDefault="005A7723" w:rsidP="006E498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</w:p>
    <w:p w:rsidR="0009506C" w:rsidRPr="0053176C" w:rsidRDefault="007D076D" w:rsidP="00845E2C">
      <w:pPr>
        <w:pStyle w:val="a7"/>
        <w:ind w:firstLine="709"/>
        <w:jc w:val="both"/>
        <w:rPr>
          <w:i/>
          <w:sz w:val="26"/>
          <w:szCs w:val="26"/>
        </w:rPr>
      </w:pPr>
      <w:r w:rsidRPr="0053176C">
        <w:rPr>
          <w:i/>
          <w:sz w:val="26"/>
          <w:szCs w:val="26"/>
        </w:rPr>
        <w:t xml:space="preserve">З) </w:t>
      </w:r>
      <w:r w:rsidR="00F128CC" w:rsidRPr="0053176C">
        <w:rPr>
          <w:i/>
          <w:sz w:val="26"/>
          <w:szCs w:val="26"/>
        </w:rPr>
        <w:t>Принятие д</w:t>
      </w:r>
      <w:r w:rsidR="0009506C" w:rsidRPr="0053176C">
        <w:rPr>
          <w:i/>
          <w:sz w:val="26"/>
          <w:szCs w:val="26"/>
        </w:rPr>
        <w:t>ополнительны</w:t>
      </w:r>
      <w:r w:rsidR="00F128CC" w:rsidRPr="0053176C">
        <w:rPr>
          <w:i/>
          <w:sz w:val="26"/>
          <w:szCs w:val="26"/>
        </w:rPr>
        <w:t>х</w:t>
      </w:r>
      <w:r w:rsidR="0009506C" w:rsidRPr="0053176C">
        <w:rPr>
          <w:i/>
          <w:sz w:val="26"/>
          <w:szCs w:val="26"/>
        </w:rPr>
        <w:t xml:space="preserve"> мер поддержки социально ориентированных некоммерческих организаций</w:t>
      </w:r>
      <w:r w:rsidR="008A150A" w:rsidRPr="0053176C">
        <w:rPr>
          <w:i/>
          <w:sz w:val="26"/>
          <w:szCs w:val="26"/>
        </w:rPr>
        <w:t>, осуществляющих деятельность по социальному обслуживанию, социальной поддержке и защите граждан Российской Федерации, оказанию помощи беженцам и вынужденным переселенцам, деятельность в сфере патриотического воспитания граждан Российской Федерации, содействия развитию внутренней трудовой миграции</w:t>
      </w:r>
      <w:r w:rsidR="0009506C" w:rsidRPr="0053176C">
        <w:rPr>
          <w:i/>
          <w:sz w:val="26"/>
          <w:szCs w:val="26"/>
        </w:rPr>
        <w:t>.</w:t>
      </w:r>
    </w:p>
    <w:p w:rsidR="00EC2BFD" w:rsidRPr="00742BB6" w:rsidRDefault="00EC2BFD" w:rsidP="00EC2BFD">
      <w:pPr>
        <w:pStyle w:val="a7"/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</w:p>
    <w:p w:rsidR="0067732D" w:rsidRPr="0067732D" w:rsidRDefault="0067732D" w:rsidP="0067732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67732D">
        <w:rPr>
          <w:rFonts w:ascii="PT Astra Serif" w:hAnsi="PT Astra Serif"/>
          <w:sz w:val="26"/>
          <w:szCs w:val="26"/>
        </w:rPr>
        <w:t xml:space="preserve">Департаментом по вопросам семьи и детей Томской области ежегодно финансируется более 20 мероприятий, проводимых совместно с социально ориентированными негосударственными организациями (далее – СО НКО) для воспитанников организаций социального обслуживания и детей, находящихся в трудной жизненной ситуации, на сумму более 310 </w:t>
      </w:r>
      <w:r>
        <w:rPr>
          <w:rFonts w:ascii="PT Astra Serif" w:hAnsi="PT Astra Serif"/>
          <w:sz w:val="26"/>
          <w:szCs w:val="26"/>
        </w:rPr>
        <w:t>тыс.</w:t>
      </w:r>
      <w:r w:rsidRPr="0067732D">
        <w:rPr>
          <w:rFonts w:ascii="PT Astra Serif" w:hAnsi="PT Astra Serif"/>
          <w:sz w:val="26"/>
          <w:szCs w:val="26"/>
        </w:rPr>
        <w:t xml:space="preserve"> рублей. </w:t>
      </w:r>
    </w:p>
    <w:p w:rsidR="0067732D" w:rsidRPr="0067732D" w:rsidRDefault="0067732D" w:rsidP="0067732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67732D">
        <w:rPr>
          <w:rFonts w:ascii="PT Astra Serif" w:hAnsi="PT Astra Serif"/>
          <w:sz w:val="26"/>
          <w:szCs w:val="26"/>
        </w:rPr>
        <w:t xml:space="preserve">В 2022 году с участием СО НКО продолжена реализация стандартов социальных услуг «Домашнее </w:t>
      </w:r>
      <w:proofErr w:type="spellStart"/>
      <w:r w:rsidRPr="0067732D">
        <w:rPr>
          <w:rFonts w:ascii="PT Astra Serif" w:hAnsi="PT Astra Serif"/>
          <w:sz w:val="26"/>
          <w:szCs w:val="26"/>
        </w:rPr>
        <w:t>визитирование</w:t>
      </w:r>
      <w:proofErr w:type="spellEnd"/>
      <w:r w:rsidRPr="0067732D">
        <w:rPr>
          <w:rFonts w:ascii="PT Astra Serif" w:hAnsi="PT Astra Serif"/>
          <w:sz w:val="26"/>
          <w:szCs w:val="26"/>
        </w:rPr>
        <w:t>» и «Ран</w:t>
      </w:r>
      <w:r w:rsidR="00926D57">
        <w:rPr>
          <w:rFonts w:ascii="PT Astra Serif" w:hAnsi="PT Astra Serif"/>
          <w:sz w:val="26"/>
          <w:szCs w:val="26"/>
        </w:rPr>
        <w:t>н</w:t>
      </w:r>
      <w:r w:rsidRPr="0067732D">
        <w:rPr>
          <w:rFonts w:ascii="PT Astra Serif" w:hAnsi="PT Astra Serif"/>
          <w:sz w:val="26"/>
          <w:szCs w:val="26"/>
        </w:rPr>
        <w:t xml:space="preserve">ее вмешательство», направленных на социальную реабилитацию и адаптацию детей-инвалидов и детей с ограниченными возможностями здоровья по их месту жительства, а также реализация стандарта социальной услуги «Мэри </w:t>
      </w:r>
      <w:proofErr w:type="spellStart"/>
      <w:r w:rsidRPr="0067732D">
        <w:rPr>
          <w:rFonts w:ascii="PT Astra Serif" w:hAnsi="PT Astra Serif"/>
          <w:sz w:val="26"/>
          <w:szCs w:val="26"/>
        </w:rPr>
        <w:t>Поппинс</w:t>
      </w:r>
      <w:proofErr w:type="spellEnd"/>
      <w:r w:rsidRPr="0067732D">
        <w:rPr>
          <w:rFonts w:ascii="PT Astra Serif" w:hAnsi="PT Astra Serif"/>
          <w:sz w:val="26"/>
          <w:szCs w:val="26"/>
        </w:rPr>
        <w:t>», направленного на оказание услуг по временному уходу (кратковременному присмотру) за ребенком</w:t>
      </w:r>
      <w:r>
        <w:rPr>
          <w:rFonts w:ascii="PT Astra Serif" w:hAnsi="PT Astra Serif"/>
          <w:sz w:val="26"/>
          <w:szCs w:val="26"/>
        </w:rPr>
        <w:t>-</w:t>
      </w:r>
      <w:r w:rsidRPr="0067732D">
        <w:rPr>
          <w:rFonts w:ascii="PT Astra Serif" w:hAnsi="PT Astra Serif"/>
          <w:sz w:val="26"/>
          <w:szCs w:val="26"/>
        </w:rPr>
        <w:t xml:space="preserve">инвалидом на дому или в группах поддерживающего присмотра.  </w:t>
      </w:r>
      <w:proofErr w:type="gramEnd"/>
    </w:p>
    <w:p w:rsidR="0067732D" w:rsidRPr="0067732D" w:rsidRDefault="0067732D" w:rsidP="0067732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67732D">
        <w:rPr>
          <w:rFonts w:ascii="PT Astra Serif" w:hAnsi="PT Astra Serif"/>
          <w:sz w:val="26"/>
          <w:szCs w:val="26"/>
        </w:rPr>
        <w:t>В 2022 году в рамках реализаци</w:t>
      </w:r>
      <w:r w:rsidR="000A201A">
        <w:rPr>
          <w:rFonts w:ascii="PT Astra Serif" w:hAnsi="PT Astra Serif"/>
          <w:sz w:val="26"/>
          <w:szCs w:val="26"/>
        </w:rPr>
        <w:t>и</w:t>
      </w:r>
      <w:r w:rsidRPr="0067732D">
        <w:rPr>
          <w:rFonts w:ascii="PT Astra Serif" w:hAnsi="PT Astra Serif"/>
          <w:sz w:val="26"/>
          <w:szCs w:val="26"/>
        </w:rPr>
        <w:t xml:space="preserve"> указанных стандартов 9 некоммерческих организаций оказывают данные социальные услуги на основании заключенных </w:t>
      </w:r>
      <w:r w:rsidR="00926D57">
        <w:rPr>
          <w:rFonts w:ascii="PT Astra Serif" w:hAnsi="PT Astra Serif"/>
          <w:sz w:val="26"/>
          <w:szCs w:val="26"/>
        </w:rPr>
        <w:lastRenderedPageBreak/>
        <w:t>государственных контрактов</w:t>
      </w:r>
      <w:r w:rsidRPr="0067732D">
        <w:rPr>
          <w:rFonts w:ascii="PT Astra Serif" w:hAnsi="PT Astra Serif"/>
          <w:sz w:val="26"/>
          <w:szCs w:val="26"/>
        </w:rPr>
        <w:t>. В период с апреля по декабрь 2022 года социальные услуги получат 480 детей-инвалидов и детей с ограниченными возможностями из 12 муниципальных образований Томской области</w:t>
      </w:r>
    </w:p>
    <w:p w:rsidR="0067732D" w:rsidRPr="0067732D" w:rsidRDefault="0067732D" w:rsidP="0067732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67732D">
        <w:rPr>
          <w:rFonts w:ascii="PT Astra Serif" w:hAnsi="PT Astra Serif"/>
          <w:sz w:val="26"/>
          <w:szCs w:val="26"/>
        </w:rPr>
        <w:t xml:space="preserve">В целях вовлечения </w:t>
      </w:r>
      <w:r>
        <w:rPr>
          <w:rFonts w:ascii="PT Astra Serif" w:hAnsi="PT Astra Serif"/>
          <w:sz w:val="26"/>
          <w:szCs w:val="26"/>
        </w:rPr>
        <w:t xml:space="preserve">СО НКО </w:t>
      </w:r>
      <w:r w:rsidRPr="0067732D">
        <w:rPr>
          <w:rFonts w:ascii="PT Astra Serif" w:hAnsi="PT Astra Serif"/>
          <w:sz w:val="26"/>
          <w:szCs w:val="26"/>
        </w:rPr>
        <w:t>в сферу социального обслуживания приказом Департамента по вопросам семьи и детей Томской области от 31.10.2014 № 299-р утвержден порядок формирования и ведения реестра поставщиков социальных услуг Томской области, предоставляющих услуги получателям социальных услуг из числа несовершеннолетних граждан.</w:t>
      </w:r>
      <w:proofErr w:type="gramEnd"/>
      <w:r w:rsidRPr="0067732D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67732D">
        <w:rPr>
          <w:rFonts w:ascii="PT Astra Serif" w:hAnsi="PT Astra Serif"/>
          <w:sz w:val="26"/>
          <w:szCs w:val="26"/>
        </w:rPr>
        <w:t>В 2022 году в данном реестре находятся 3</w:t>
      </w:r>
      <w:r>
        <w:rPr>
          <w:rFonts w:ascii="PT Astra Serif" w:hAnsi="PT Astra Serif"/>
          <w:sz w:val="26"/>
          <w:szCs w:val="26"/>
        </w:rPr>
        <w:t xml:space="preserve"> </w:t>
      </w:r>
      <w:r w:rsidRPr="0067732D">
        <w:rPr>
          <w:rFonts w:ascii="PT Astra Serif" w:hAnsi="PT Astra Serif"/>
          <w:sz w:val="26"/>
          <w:szCs w:val="26"/>
        </w:rPr>
        <w:t xml:space="preserve">общественные организации, оказывающие социальные услуги несовершеннолетним гражданам (Благотворительный Фонд «Меркурий», Некоммерческая организация «Некоммерческий детский благотворительный фонд им. </w:t>
      </w:r>
      <w:proofErr w:type="spellStart"/>
      <w:r w:rsidRPr="0067732D">
        <w:rPr>
          <w:rFonts w:ascii="PT Astra Serif" w:hAnsi="PT Astra Serif"/>
          <w:sz w:val="26"/>
          <w:szCs w:val="26"/>
        </w:rPr>
        <w:t>А.Петровой</w:t>
      </w:r>
      <w:proofErr w:type="spellEnd"/>
      <w:r w:rsidRPr="0067732D">
        <w:rPr>
          <w:rFonts w:ascii="PT Astra Serif" w:hAnsi="PT Astra Serif"/>
          <w:sz w:val="26"/>
          <w:szCs w:val="26"/>
        </w:rPr>
        <w:t>», Некоммерческая организация Фонд «Радость жизни», АНО «Центр помощи детям, оставшимся без попечения родителей, детям с ограниченными возможностями здоровья, семьям и детям в трудной жизненной ситуации «Растем вместе»).</w:t>
      </w:r>
      <w:proofErr w:type="gramEnd"/>
    </w:p>
    <w:p w:rsidR="0067732D" w:rsidRPr="0067732D" w:rsidRDefault="0067732D" w:rsidP="0067732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67732D">
        <w:rPr>
          <w:rFonts w:ascii="PT Astra Serif" w:hAnsi="PT Astra Serif"/>
          <w:sz w:val="26"/>
          <w:szCs w:val="26"/>
        </w:rPr>
        <w:t xml:space="preserve">Департаментом социальной защиты населения Томской области (далее – Департамент) с 29 СО НКО заключены Соглашения о взаимодействии на основании распоряжения Департамента от 27.12.2016 № 765 «Об организации взаимодействия Департамента социальной защиты населения Томской области с некоммерческими организациями». </w:t>
      </w:r>
    </w:p>
    <w:p w:rsidR="0067732D" w:rsidRPr="0067732D" w:rsidRDefault="0067732D" w:rsidP="0067732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67732D">
        <w:rPr>
          <w:rFonts w:ascii="PT Astra Serif" w:hAnsi="PT Astra Serif"/>
          <w:sz w:val="26"/>
          <w:szCs w:val="26"/>
        </w:rPr>
        <w:t xml:space="preserve">В рамках указанных Соглашений предусмотрено оказание Департаментом консультационной и информационной помощи СО НКО, в том числе путем рассылки полезных материалов для использования в работе; регулярное информирование некоммерческих организаций о конкурсах и обучающих семинарах, проводимых Агентством стратегических инициатив, Общественной палатой Российской Федерации, исполнительными органами государственной власти Томской области.    </w:t>
      </w:r>
      <w:proofErr w:type="gramEnd"/>
    </w:p>
    <w:p w:rsidR="0067732D" w:rsidRPr="0067732D" w:rsidRDefault="0067732D" w:rsidP="0067732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67732D">
        <w:rPr>
          <w:rFonts w:ascii="PT Astra Serif" w:hAnsi="PT Astra Serif"/>
          <w:sz w:val="26"/>
          <w:szCs w:val="26"/>
        </w:rPr>
        <w:t>По запросам СО НКО Департаментом предоставляются ходатайства о поддержк</w:t>
      </w:r>
      <w:r w:rsidR="00926D57">
        <w:rPr>
          <w:rFonts w:ascii="PT Astra Serif" w:hAnsi="PT Astra Serif"/>
          <w:sz w:val="26"/>
          <w:szCs w:val="26"/>
        </w:rPr>
        <w:t>е</w:t>
      </w:r>
      <w:r w:rsidRPr="0067732D">
        <w:rPr>
          <w:rFonts w:ascii="PT Astra Serif" w:hAnsi="PT Astra Serif"/>
          <w:sz w:val="26"/>
          <w:szCs w:val="26"/>
        </w:rPr>
        <w:t xml:space="preserve"> их участия в конкурсах на получение грантов разного уровня, в награждении областными наградами. Департамент принимает участие в мероприятиях, проводимых некоммерческими организациями (встречи с ветеранами, участие в митингах и т.д.). </w:t>
      </w:r>
    </w:p>
    <w:p w:rsidR="0067732D" w:rsidRPr="0067732D" w:rsidRDefault="0067732D" w:rsidP="0067732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67732D">
        <w:rPr>
          <w:rFonts w:ascii="PT Astra Serif" w:hAnsi="PT Astra Serif"/>
          <w:sz w:val="26"/>
          <w:szCs w:val="26"/>
        </w:rPr>
        <w:t>С участием Департамента в 2022 году Томскому региональному отделению Всероссийской общественной организации ветеранов (пенсионеров) войны, труда, Вооруженных Сил и правоохранительных органов за счет средств резервного фонда финансирования непредвиденных расходов Администрации Томской области оказана финансовая поддержка в объеме 23020,5 тыс. рублей с целью подготовки и проведения мероприятий в 2022 году, посвященных дням воинской славы России, памятным датам России и другим событиям</w:t>
      </w:r>
      <w:proofErr w:type="gramEnd"/>
      <w:r w:rsidRPr="0067732D">
        <w:rPr>
          <w:rFonts w:ascii="PT Astra Serif" w:hAnsi="PT Astra Serif"/>
          <w:sz w:val="26"/>
          <w:szCs w:val="26"/>
        </w:rPr>
        <w:t xml:space="preserve"> истории Отечества. </w:t>
      </w:r>
    </w:p>
    <w:p w:rsidR="0067732D" w:rsidRPr="0067732D" w:rsidRDefault="0067732D" w:rsidP="0067732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67732D">
        <w:rPr>
          <w:rFonts w:ascii="PT Astra Serif" w:hAnsi="PT Astra Serif"/>
          <w:sz w:val="26"/>
          <w:szCs w:val="26"/>
        </w:rPr>
        <w:t xml:space="preserve">С участием Департамента в 2022 году Томской областной региональной организации Общероссийской общественной организации «Всероссийское общество инвалидов» за счет средств резервного фонда финансирования непредвиденных расходов Администрации Томской области оказана финансовая поддержка в объеме 480 тыс. рублей в целях укрепления материально-технической базы некоммерческой организации (приобретение инвалидных колясок, туалетов, пандусов) и проведения фестивалей «Сибирская битва хоров» и «Особая мода».   </w:t>
      </w:r>
      <w:proofErr w:type="gramEnd"/>
    </w:p>
    <w:p w:rsidR="007B7534" w:rsidRPr="0067732D" w:rsidRDefault="007B7534" w:rsidP="0067732D">
      <w:pPr>
        <w:pStyle w:val="a7"/>
        <w:ind w:firstLine="709"/>
        <w:jc w:val="both"/>
        <w:rPr>
          <w:rFonts w:ascii="PT Astra Serif" w:hAnsi="PT Astra Serif"/>
          <w:b/>
          <w:sz w:val="26"/>
          <w:szCs w:val="26"/>
          <w:highlight w:val="yellow"/>
        </w:rPr>
      </w:pPr>
    </w:p>
    <w:p w:rsidR="002F662F" w:rsidRPr="0053176C" w:rsidRDefault="002F662F" w:rsidP="002F662F">
      <w:pPr>
        <w:pStyle w:val="Default"/>
        <w:ind w:firstLine="709"/>
        <w:jc w:val="both"/>
        <w:rPr>
          <w:i/>
          <w:sz w:val="26"/>
          <w:szCs w:val="26"/>
        </w:rPr>
      </w:pPr>
      <w:r w:rsidRPr="0053176C">
        <w:rPr>
          <w:i/>
          <w:sz w:val="26"/>
          <w:szCs w:val="26"/>
        </w:rPr>
        <w:lastRenderedPageBreak/>
        <w:t>И) Принятие иных мер, направленных на обеспечение социально-экономической стабильности и защиты населения в Российской Федерации, в том числе предусмотренных Федеральным законом от 21 декабря 1994 г. № 68-ФЗ «О защите населения и территорий от чрезвычайных ситуаций природного и техногенного характера».</w:t>
      </w:r>
    </w:p>
    <w:p w:rsidR="002F662F" w:rsidRPr="0053176C" w:rsidRDefault="002F662F" w:rsidP="002F662F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PT Astra Serif"/>
          <w:color w:val="000000"/>
          <w:sz w:val="24"/>
          <w:szCs w:val="24"/>
        </w:rPr>
      </w:pPr>
    </w:p>
    <w:p w:rsidR="00EC2BFD" w:rsidRPr="00656E06" w:rsidRDefault="00EC2BFD" w:rsidP="00EC2BFD">
      <w:pPr>
        <w:pStyle w:val="Default"/>
        <w:ind w:firstLine="709"/>
        <w:jc w:val="both"/>
        <w:rPr>
          <w:sz w:val="26"/>
          <w:szCs w:val="26"/>
        </w:rPr>
      </w:pPr>
      <w:proofErr w:type="gramStart"/>
      <w:r w:rsidRPr="0067732D">
        <w:rPr>
          <w:sz w:val="26"/>
          <w:szCs w:val="26"/>
        </w:rPr>
        <w:t xml:space="preserve">Предложения по принятию </w:t>
      </w:r>
      <w:r w:rsidR="00CB6FCF" w:rsidRPr="0067732D">
        <w:rPr>
          <w:sz w:val="26"/>
          <w:szCs w:val="26"/>
        </w:rPr>
        <w:t>дополнительных</w:t>
      </w:r>
      <w:r w:rsidRPr="0067732D">
        <w:rPr>
          <w:sz w:val="26"/>
          <w:szCs w:val="26"/>
        </w:rPr>
        <w:t xml:space="preserve"> мер, направленных на обеспечение социально-экономической стабильности и защиты населения в Российской Федерации, исполнительные органы государственной власти Томской области </w:t>
      </w:r>
      <w:r w:rsidR="00CB6FCF" w:rsidRPr="0067732D">
        <w:rPr>
          <w:sz w:val="26"/>
          <w:szCs w:val="26"/>
        </w:rPr>
        <w:t xml:space="preserve">и структурные подразделения Администрации Томской области </w:t>
      </w:r>
      <w:r w:rsidRPr="0067732D">
        <w:rPr>
          <w:sz w:val="26"/>
          <w:szCs w:val="26"/>
        </w:rPr>
        <w:t xml:space="preserve">направляют в установленном порядке на рассмотрение </w:t>
      </w:r>
      <w:r w:rsidR="00CB6FCF" w:rsidRPr="0067732D">
        <w:rPr>
          <w:sz w:val="26"/>
          <w:szCs w:val="26"/>
        </w:rPr>
        <w:t xml:space="preserve">отраслевых </w:t>
      </w:r>
      <w:r w:rsidRPr="0067732D">
        <w:rPr>
          <w:sz w:val="26"/>
          <w:szCs w:val="26"/>
        </w:rPr>
        <w:t>рабоч</w:t>
      </w:r>
      <w:r w:rsidR="00CB6FCF" w:rsidRPr="0067732D">
        <w:rPr>
          <w:sz w:val="26"/>
          <w:szCs w:val="26"/>
        </w:rPr>
        <w:t>их</w:t>
      </w:r>
      <w:r w:rsidRPr="0067732D">
        <w:rPr>
          <w:sz w:val="26"/>
          <w:szCs w:val="26"/>
        </w:rPr>
        <w:t xml:space="preserve"> групп Штаба по повышению устойчивости социально-экономического развития Томской области в условиях санкций</w:t>
      </w:r>
      <w:r w:rsidR="00CB6FCF" w:rsidRPr="0067732D">
        <w:rPr>
          <w:sz w:val="26"/>
          <w:szCs w:val="26"/>
        </w:rPr>
        <w:t>, созданного распоряжением Губернатора Томской области от 04.03.2022 № 37-р.</w:t>
      </w:r>
      <w:r>
        <w:rPr>
          <w:sz w:val="26"/>
          <w:szCs w:val="26"/>
        </w:rPr>
        <w:t xml:space="preserve"> </w:t>
      </w:r>
      <w:r w:rsidR="00203474">
        <w:rPr>
          <w:sz w:val="26"/>
          <w:szCs w:val="26"/>
        </w:rPr>
        <w:t xml:space="preserve"> </w:t>
      </w:r>
      <w:proofErr w:type="gramEnd"/>
    </w:p>
    <w:sectPr w:rsidR="00EC2BFD" w:rsidRPr="00656E06" w:rsidSect="005548BE">
      <w:headerReference w:type="default" r:id="rId9"/>
      <w:footerReference w:type="default" r:id="rId10"/>
      <w:footerReference w:type="first" r:id="rId11"/>
      <w:pgSz w:w="11906" w:h="16838"/>
      <w:pgMar w:top="709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A8A" w:rsidRDefault="00B72A8A" w:rsidP="00F5218D">
      <w:pPr>
        <w:spacing w:after="0" w:line="240" w:lineRule="auto"/>
      </w:pPr>
      <w:r>
        <w:separator/>
      </w:r>
    </w:p>
  </w:endnote>
  <w:endnote w:type="continuationSeparator" w:id="0">
    <w:p w:rsidR="00B72A8A" w:rsidRDefault="00B72A8A" w:rsidP="00F52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18D" w:rsidRPr="000E2A5A" w:rsidRDefault="00F5218D">
    <w:pPr>
      <w:pStyle w:val="a5"/>
      <w:jc w:val="right"/>
      <w:rPr>
        <w:rFonts w:ascii="PT Astra Serif" w:hAnsi="PT Astra Serif"/>
      </w:rPr>
    </w:pPr>
  </w:p>
  <w:p w:rsidR="00F5218D" w:rsidRPr="000E2A5A" w:rsidRDefault="00F5218D">
    <w:pPr>
      <w:pStyle w:val="a5"/>
      <w:rPr>
        <w:rFonts w:ascii="PT Astra Serif" w:hAnsi="PT Astra Serif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493" w:rsidRDefault="00FC4493">
    <w:pPr>
      <w:pStyle w:val="a5"/>
      <w:jc w:val="right"/>
    </w:pPr>
  </w:p>
  <w:p w:rsidR="00FC4493" w:rsidRDefault="00FC44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A8A" w:rsidRDefault="00B72A8A" w:rsidP="00F5218D">
      <w:pPr>
        <w:spacing w:after="0" w:line="240" w:lineRule="auto"/>
      </w:pPr>
      <w:r>
        <w:separator/>
      </w:r>
    </w:p>
  </w:footnote>
  <w:footnote w:type="continuationSeparator" w:id="0">
    <w:p w:rsidR="00B72A8A" w:rsidRDefault="00B72A8A" w:rsidP="00F52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9361453"/>
      <w:docPartObj>
        <w:docPartGallery w:val="Page Numbers (Top of Page)"/>
        <w:docPartUnique/>
      </w:docPartObj>
    </w:sdtPr>
    <w:sdtEndPr/>
    <w:sdtContent>
      <w:p w:rsidR="00210C8B" w:rsidRDefault="00210C8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A81">
          <w:rPr>
            <w:noProof/>
          </w:rPr>
          <w:t>8</w:t>
        </w:r>
        <w:r>
          <w:fldChar w:fldCharType="end"/>
        </w:r>
      </w:p>
    </w:sdtContent>
  </w:sdt>
  <w:p w:rsidR="00210C8B" w:rsidRDefault="00210C8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B0BF7"/>
    <w:multiLevelType w:val="hybridMultilevel"/>
    <w:tmpl w:val="42EA60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2B"/>
    <w:rsid w:val="00006219"/>
    <w:rsid w:val="00010A26"/>
    <w:rsid w:val="00015377"/>
    <w:rsid w:val="00037E8E"/>
    <w:rsid w:val="00043C40"/>
    <w:rsid w:val="00063BC8"/>
    <w:rsid w:val="00066F0C"/>
    <w:rsid w:val="000744FF"/>
    <w:rsid w:val="00074770"/>
    <w:rsid w:val="00077B0A"/>
    <w:rsid w:val="000809B1"/>
    <w:rsid w:val="00087A81"/>
    <w:rsid w:val="0009506C"/>
    <w:rsid w:val="000A0994"/>
    <w:rsid w:val="000A201A"/>
    <w:rsid w:val="000A2087"/>
    <w:rsid w:val="000A4214"/>
    <w:rsid w:val="000A4322"/>
    <w:rsid w:val="000B4345"/>
    <w:rsid w:val="000B45CF"/>
    <w:rsid w:val="000B52B1"/>
    <w:rsid w:val="000B5E50"/>
    <w:rsid w:val="000C1034"/>
    <w:rsid w:val="000E1CAC"/>
    <w:rsid w:val="000E2A5A"/>
    <w:rsid w:val="000F1F7D"/>
    <w:rsid w:val="000F3D40"/>
    <w:rsid w:val="00102431"/>
    <w:rsid w:val="00110E5F"/>
    <w:rsid w:val="0012440C"/>
    <w:rsid w:val="00127DE6"/>
    <w:rsid w:val="00135609"/>
    <w:rsid w:val="00137FFE"/>
    <w:rsid w:val="00140EE3"/>
    <w:rsid w:val="00140F93"/>
    <w:rsid w:val="00143B1F"/>
    <w:rsid w:val="00150E34"/>
    <w:rsid w:val="00153D85"/>
    <w:rsid w:val="0015403C"/>
    <w:rsid w:val="0015572E"/>
    <w:rsid w:val="00157C77"/>
    <w:rsid w:val="00163101"/>
    <w:rsid w:val="00171C4C"/>
    <w:rsid w:val="00192B50"/>
    <w:rsid w:val="00197B1C"/>
    <w:rsid w:val="001A093A"/>
    <w:rsid w:val="001A44A1"/>
    <w:rsid w:val="001C127B"/>
    <w:rsid w:val="001C4693"/>
    <w:rsid w:val="001C5961"/>
    <w:rsid w:val="001C6AFC"/>
    <w:rsid w:val="001D3E79"/>
    <w:rsid w:val="001E0BB5"/>
    <w:rsid w:val="001E60F2"/>
    <w:rsid w:val="001E6630"/>
    <w:rsid w:val="001E6F80"/>
    <w:rsid w:val="001F1947"/>
    <w:rsid w:val="001F5CD4"/>
    <w:rsid w:val="00203474"/>
    <w:rsid w:val="00210C8B"/>
    <w:rsid w:val="00213495"/>
    <w:rsid w:val="002135B4"/>
    <w:rsid w:val="002246E6"/>
    <w:rsid w:val="00230282"/>
    <w:rsid w:val="002304CF"/>
    <w:rsid w:val="0023282C"/>
    <w:rsid w:val="00233D94"/>
    <w:rsid w:val="00253F15"/>
    <w:rsid w:val="002804D5"/>
    <w:rsid w:val="0028268B"/>
    <w:rsid w:val="002826FD"/>
    <w:rsid w:val="00286F0C"/>
    <w:rsid w:val="002957B1"/>
    <w:rsid w:val="00297109"/>
    <w:rsid w:val="002A665C"/>
    <w:rsid w:val="002B0629"/>
    <w:rsid w:val="002D4DBC"/>
    <w:rsid w:val="002F662F"/>
    <w:rsid w:val="003218CE"/>
    <w:rsid w:val="00340179"/>
    <w:rsid w:val="00340403"/>
    <w:rsid w:val="00341625"/>
    <w:rsid w:val="00350E74"/>
    <w:rsid w:val="00357B5F"/>
    <w:rsid w:val="003645E4"/>
    <w:rsid w:val="00371F8F"/>
    <w:rsid w:val="0038666B"/>
    <w:rsid w:val="00387D44"/>
    <w:rsid w:val="00397CE0"/>
    <w:rsid w:val="003A23F3"/>
    <w:rsid w:val="003B3F84"/>
    <w:rsid w:val="003B45E3"/>
    <w:rsid w:val="003C0674"/>
    <w:rsid w:val="003C5577"/>
    <w:rsid w:val="003D3239"/>
    <w:rsid w:val="003E295F"/>
    <w:rsid w:val="003E471C"/>
    <w:rsid w:val="003F4A89"/>
    <w:rsid w:val="003F7572"/>
    <w:rsid w:val="003F7846"/>
    <w:rsid w:val="00400C28"/>
    <w:rsid w:val="004023AD"/>
    <w:rsid w:val="00403467"/>
    <w:rsid w:val="00403702"/>
    <w:rsid w:val="00413BB9"/>
    <w:rsid w:val="004169B8"/>
    <w:rsid w:val="004202BE"/>
    <w:rsid w:val="00421595"/>
    <w:rsid w:val="004425CD"/>
    <w:rsid w:val="0046087A"/>
    <w:rsid w:val="00465E0D"/>
    <w:rsid w:val="00471006"/>
    <w:rsid w:val="00471818"/>
    <w:rsid w:val="0047219F"/>
    <w:rsid w:val="0048520E"/>
    <w:rsid w:val="004859E1"/>
    <w:rsid w:val="00494517"/>
    <w:rsid w:val="004A1FDB"/>
    <w:rsid w:val="004B708C"/>
    <w:rsid w:val="004B778E"/>
    <w:rsid w:val="004C4F70"/>
    <w:rsid w:val="004D4A69"/>
    <w:rsid w:val="004E010B"/>
    <w:rsid w:val="004E1583"/>
    <w:rsid w:val="004F0572"/>
    <w:rsid w:val="004F0971"/>
    <w:rsid w:val="00515CAC"/>
    <w:rsid w:val="00523149"/>
    <w:rsid w:val="00526F1D"/>
    <w:rsid w:val="0053176C"/>
    <w:rsid w:val="005438A5"/>
    <w:rsid w:val="00546A52"/>
    <w:rsid w:val="0055269B"/>
    <w:rsid w:val="005548BE"/>
    <w:rsid w:val="00555DFF"/>
    <w:rsid w:val="00562017"/>
    <w:rsid w:val="00580B05"/>
    <w:rsid w:val="00586E68"/>
    <w:rsid w:val="00593E59"/>
    <w:rsid w:val="0059451A"/>
    <w:rsid w:val="005A0B95"/>
    <w:rsid w:val="005A33C2"/>
    <w:rsid w:val="005A7723"/>
    <w:rsid w:val="005B5A6C"/>
    <w:rsid w:val="005D0D1B"/>
    <w:rsid w:val="005D6704"/>
    <w:rsid w:val="005E0510"/>
    <w:rsid w:val="005E4954"/>
    <w:rsid w:val="005E616E"/>
    <w:rsid w:val="005F37BB"/>
    <w:rsid w:val="005F3B11"/>
    <w:rsid w:val="005F4731"/>
    <w:rsid w:val="005F5D18"/>
    <w:rsid w:val="00603F7B"/>
    <w:rsid w:val="00610D21"/>
    <w:rsid w:val="00622F99"/>
    <w:rsid w:val="00632996"/>
    <w:rsid w:val="006352DE"/>
    <w:rsid w:val="006403B2"/>
    <w:rsid w:val="00645CC1"/>
    <w:rsid w:val="006467F3"/>
    <w:rsid w:val="0065371A"/>
    <w:rsid w:val="00654775"/>
    <w:rsid w:val="00665C1E"/>
    <w:rsid w:val="00677067"/>
    <w:rsid w:val="0067732D"/>
    <w:rsid w:val="006775A9"/>
    <w:rsid w:val="00681EAD"/>
    <w:rsid w:val="00690950"/>
    <w:rsid w:val="006962DA"/>
    <w:rsid w:val="00696EE4"/>
    <w:rsid w:val="00697573"/>
    <w:rsid w:val="006B21F4"/>
    <w:rsid w:val="006C431C"/>
    <w:rsid w:val="006C79F8"/>
    <w:rsid w:val="006D7349"/>
    <w:rsid w:val="006E150C"/>
    <w:rsid w:val="006E4984"/>
    <w:rsid w:val="006F48B1"/>
    <w:rsid w:val="0070748E"/>
    <w:rsid w:val="00707FCC"/>
    <w:rsid w:val="0072138D"/>
    <w:rsid w:val="00723005"/>
    <w:rsid w:val="007244FC"/>
    <w:rsid w:val="00726039"/>
    <w:rsid w:val="00726D91"/>
    <w:rsid w:val="0073063F"/>
    <w:rsid w:val="00734FDC"/>
    <w:rsid w:val="00742BB6"/>
    <w:rsid w:val="00747069"/>
    <w:rsid w:val="00750CC3"/>
    <w:rsid w:val="007639B4"/>
    <w:rsid w:val="00772965"/>
    <w:rsid w:val="007734B7"/>
    <w:rsid w:val="00782871"/>
    <w:rsid w:val="00782C98"/>
    <w:rsid w:val="007A0638"/>
    <w:rsid w:val="007A4C96"/>
    <w:rsid w:val="007B147E"/>
    <w:rsid w:val="007B1906"/>
    <w:rsid w:val="007B4507"/>
    <w:rsid w:val="007B7465"/>
    <w:rsid w:val="007B7534"/>
    <w:rsid w:val="007C55ED"/>
    <w:rsid w:val="007C75FB"/>
    <w:rsid w:val="007D076D"/>
    <w:rsid w:val="007D46F7"/>
    <w:rsid w:val="007D4AA8"/>
    <w:rsid w:val="007E0BFA"/>
    <w:rsid w:val="007E19D3"/>
    <w:rsid w:val="007E5CAC"/>
    <w:rsid w:val="007F1E86"/>
    <w:rsid w:val="007F7485"/>
    <w:rsid w:val="008020AF"/>
    <w:rsid w:val="0080249C"/>
    <w:rsid w:val="00802B85"/>
    <w:rsid w:val="008047CC"/>
    <w:rsid w:val="00804D85"/>
    <w:rsid w:val="00822BC4"/>
    <w:rsid w:val="00823379"/>
    <w:rsid w:val="0082368B"/>
    <w:rsid w:val="00826083"/>
    <w:rsid w:val="00826DFF"/>
    <w:rsid w:val="0083127B"/>
    <w:rsid w:val="00841655"/>
    <w:rsid w:val="00845E2C"/>
    <w:rsid w:val="00846982"/>
    <w:rsid w:val="00850B3A"/>
    <w:rsid w:val="0085385C"/>
    <w:rsid w:val="00854CB1"/>
    <w:rsid w:val="008550A5"/>
    <w:rsid w:val="00861CD8"/>
    <w:rsid w:val="00863850"/>
    <w:rsid w:val="0086491D"/>
    <w:rsid w:val="00877DCB"/>
    <w:rsid w:val="00897812"/>
    <w:rsid w:val="008A150A"/>
    <w:rsid w:val="008A5FC2"/>
    <w:rsid w:val="008B59FD"/>
    <w:rsid w:val="008C4E0F"/>
    <w:rsid w:val="008D607A"/>
    <w:rsid w:val="008E10BF"/>
    <w:rsid w:val="008E318C"/>
    <w:rsid w:val="008F52B3"/>
    <w:rsid w:val="008F6F76"/>
    <w:rsid w:val="0091241B"/>
    <w:rsid w:val="00915901"/>
    <w:rsid w:val="00926D57"/>
    <w:rsid w:val="00936371"/>
    <w:rsid w:val="0094085E"/>
    <w:rsid w:val="00946CB8"/>
    <w:rsid w:val="009471D5"/>
    <w:rsid w:val="009568FA"/>
    <w:rsid w:val="009570F4"/>
    <w:rsid w:val="0096780B"/>
    <w:rsid w:val="00971FE6"/>
    <w:rsid w:val="00972292"/>
    <w:rsid w:val="00990A82"/>
    <w:rsid w:val="009949AF"/>
    <w:rsid w:val="009A33DE"/>
    <w:rsid w:val="009A3615"/>
    <w:rsid w:val="009D2577"/>
    <w:rsid w:val="009D3049"/>
    <w:rsid w:val="009E02BB"/>
    <w:rsid w:val="009F0FD2"/>
    <w:rsid w:val="009F374D"/>
    <w:rsid w:val="00A03EE3"/>
    <w:rsid w:val="00A136A8"/>
    <w:rsid w:val="00A148A2"/>
    <w:rsid w:val="00A26884"/>
    <w:rsid w:val="00A34AC6"/>
    <w:rsid w:val="00A433D6"/>
    <w:rsid w:val="00A43746"/>
    <w:rsid w:val="00A503EF"/>
    <w:rsid w:val="00A65F34"/>
    <w:rsid w:val="00A705AA"/>
    <w:rsid w:val="00A75DAF"/>
    <w:rsid w:val="00A87B6F"/>
    <w:rsid w:val="00A91A9A"/>
    <w:rsid w:val="00A9452E"/>
    <w:rsid w:val="00A97E8F"/>
    <w:rsid w:val="00AA2E44"/>
    <w:rsid w:val="00AA50B2"/>
    <w:rsid w:val="00AA63F5"/>
    <w:rsid w:val="00AA6A7B"/>
    <w:rsid w:val="00AA6FCF"/>
    <w:rsid w:val="00AB32BB"/>
    <w:rsid w:val="00AB4B88"/>
    <w:rsid w:val="00AC7A77"/>
    <w:rsid w:val="00AD36D7"/>
    <w:rsid w:val="00AE1454"/>
    <w:rsid w:val="00AE288F"/>
    <w:rsid w:val="00AE53E3"/>
    <w:rsid w:val="00B01D05"/>
    <w:rsid w:val="00B03DDD"/>
    <w:rsid w:val="00B04655"/>
    <w:rsid w:val="00B05B45"/>
    <w:rsid w:val="00B07C61"/>
    <w:rsid w:val="00B12EF8"/>
    <w:rsid w:val="00B23D5E"/>
    <w:rsid w:val="00B23F01"/>
    <w:rsid w:val="00B2483D"/>
    <w:rsid w:val="00B31EBE"/>
    <w:rsid w:val="00B44FEE"/>
    <w:rsid w:val="00B47EF6"/>
    <w:rsid w:val="00B53626"/>
    <w:rsid w:val="00B634C0"/>
    <w:rsid w:val="00B65B0D"/>
    <w:rsid w:val="00B706F8"/>
    <w:rsid w:val="00B7131B"/>
    <w:rsid w:val="00B72A8A"/>
    <w:rsid w:val="00B7581A"/>
    <w:rsid w:val="00B86458"/>
    <w:rsid w:val="00B97A07"/>
    <w:rsid w:val="00BA3ECE"/>
    <w:rsid w:val="00BA41F1"/>
    <w:rsid w:val="00BA7DCC"/>
    <w:rsid w:val="00BB6961"/>
    <w:rsid w:val="00BC4E88"/>
    <w:rsid w:val="00BC738D"/>
    <w:rsid w:val="00BE5C2B"/>
    <w:rsid w:val="00C00C08"/>
    <w:rsid w:val="00C00DB8"/>
    <w:rsid w:val="00C0592B"/>
    <w:rsid w:val="00C33821"/>
    <w:rsid w:val="00C3539F"/>
    <w:rsid w:val="00C35CD4"/>
    <w:rsid w:val="00C50116"/>
    <w:rsid w:val="00C549B5"/>
    <w:rsid w:val="00C638B5"/>
    <w:rsid w:val="00C6591F"/>
    <w:rsid w:val="00C66DF0"/>
    <w:rsid w:val="00C670AB"/>
    <w:rsid w:val="00C717AE"/>
    <w:rsid w:val="00C815EE"/>
    <w:rsid w:val="00C90162"/>
    <w:rsid w:val="00CA0784"/>
    <w:rsid w:val="00CA1732"/>
    <w:rsid w:val="00CA3410"/>
    <w:rsid w:val="00CA3B2B"/>
    <w:rsid w:val="00CB343F"/>
    <w:rsid w:val="00CB6FCF"/>
    <w:rsid w:val="00CB7979"/>
    <w:rsid w:val="00CC015C"/>
    <w:rsid w:val="00CC36E5"/>
    <w:rsid w:val="00CD5FC1"/>
    <w:rsid w:val="00CE3867"/>
    <w:rsid w:val="00CE4BBD"/>
    <w:rsid w:val="00CE6A5E"/>
    <w:rsid w:val="00CF74B4"/>
    <w:rsid w:val="00D042F9"/>
    <w:rsid w:val="00D13E80"/>
    <w:rsid w:val="00D1791E"/>
    <w:rsid w:val="00D21041"/>
    <w:rsid w:val="00D2692B"/>
    <w:rsid w:val="00D27870"/>
    <w:rsid w:val="00D30B1A"/>
    <w:rsid w:val="00D32C42"/>
    <w:rsid w:val="00D34E5E"/>
    <w:rsid w:val="00D4048C"/>
    <w:rsid w:val="00D50BCC"/>
    <w:rsid w:val="00D51995"/>
    <w:rsid w:val="00D842A5"/>
    <w:rsid w:val="00D84B2C"/>
    <w:rsid w:val="00D86A87"/>
    <w:rsid w:val="00DA6850"/>
    <w:rsid w:val="00DB513A"/>
    <w:rsid w:val="00DC39AE"/>
    <w:rsid w:val="00DC5BE9"/>
    <w:rsid w:val="00DC7556"/>
    <w:rsid w:val="00DD5E54"/>
    <w:rsid w:val="00DD7AA0"/>
    <w:rsid w:val="00DE2352"/>
    <w:rsid w:val="00DF0753"/>
    <w:rsid w:val="00DF4DAE"/>
    <w:rsid w:val="00E0144D"/>
    <w:rsid w:val="00E04688"/>
    <w:rsid w:val="00E04A11"/>
    <w:rsid w:val="00E21E9C"/>
    <w:rsid w:val="00E24F71"/>
    <w:rsid w:val="00E268E1"/>
    <w:rsid w:val="00E27A5E"/>
    <w:rsid w:val="00E352C5"/>
    <w:rsid w:val="00E366E4"/>
    <w:rsid w:val="00E93661"/>
    <w:rsid w:val="00EB1500"/>
    <w:rsid w:val="00EB73C5"/>
    <w:rsid w:val="00EC0923"/>
    <w:rsid w:val="00EC2BFD"/>
    <w:rsid w:val="00EC769F"/>
    <w:rsid w:val="00ED1B8C"/>
    <w:rsid w:val="00ED5033"/>
    <w:rsid w:val="00EE160F"/>
    <w:rsid w:val="00EF22BE"/>
    <w:rsid w:val="00EF7B46"/>
    <w:rsid w:val="00EF7EA6"/>
    <w:rsid w:val="00F02615"/>
    <w:rsid w:val="00F0637E"/>
    <w:rsid w:val="00F12020"/>
    <w:rsid w:val="00F128CC"/>
    <w:rsid w:val="00F131C7"/>
    <w:rsid w:val="00F17D3B"/>
    <w:rsid w:val="00F22E99"/>
    <w:rsid w:val="00F31365"/>
    <w:rsid w:val="00F31901"/>
    <w:rsid w:val="00F32E20"/>
    <w:rsid w:val="00F36E1F"/>
    <w:rsid w:val="00F4570B"/>
    <w:rsid w:val="00F51910"/>
    <w:rsid w:val="00F5218D"/>
    <w:rsid w:val="00F63C5B"/>
    <w:rsid w:val="00F679DF"/>
    <w:rsid w:val="00F80FE6"/>
    <w:rsid w:val="00F9289C"/>
    <w:rsid w:val="00FA7EF4"/>
    <w:rsid w:val="00FC3F0C"/>
    <w:rsid w:val="00FC4493"/>
    <w:rsid w:val="00FD5CAD"/>
    <w:rsid w:val="00FE124A"/>
    <w:rsid w:val="00FE1675"/>
    <w:rsid w:val="00FF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218D"/>
  </w:style>
  <w:style w:type="paragraph" w:styleId="a5">
    <w:name w:val="footer"/>
    <w:basedOn w:val="a"/>
    <w:link w:val="a6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218D"/>
  </w:style>
  <w:style w:type="paragraph" w:styleId="a7">
    <w:name w:val="No Spacing"/>
    <w:link w:val="a8"/>
    <w:uiPriority w:val="1"/>
    <w:qFormat/>
    <w:rsid w:val="008E10B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1C6AF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665C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_"/>
    <w:basedOn w:val="a0"/>
    <w:link w:val="3"/>
    <w:locked/>
    <w:rsid w:val="00826083"/>
    <w:rPr>
      <w:rFonts w:ascii="Calibri" w:hAnsi="Calibri"/>
      <w:shd w:val="clear" w:color="auto" w:fill="FFFFFF"/>
    </w:rPr>
  </w:style>
  <w:style w:type="paragraph" w:customStyle="1" w:styleId="3">
    <w:name w:val="Основной текст3"/>
    <w:basedOn w:val="a"/>
    <w:link w:val="ab"/>
    <w:rsid w:val="00826083"/>
    <w:pPr>
      <w:shd w:val="clear" w:color="auto" w:fill="FFFFFF"/>
      <w:spacing w:after="120" w:line="0" w:lineRule="atLeast"/>
    </w:pPr>
    <w:rPr>
      <w:rFonts w:ascii="Calibri" w:hAnsi="Calibri"/>
    </w:rPr>
  </w:style>
  <w:style w:type="character" w:customStyle="1" w:styleId="1">
    <w:name w:val="Основной текст1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2">
    <w:name w:val="Основной текст2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ac">
    <w:name w:val="Основной текст + Полужирный"/>
    <w:basedOn w:val="a0"/>
    <w:rsid w:val="00826083"/>
    <w:rPr>
      <w:rFonts w:ascii="Calibri" w:hAnsi="Calibri" w:hint="default"/>
      <w:b/>
      <w:bCs/>
      <w:shd w:val="clear" w:color="auto" w:fill="FFFFFF"/>
    </w:rPr>
  </w:style>
  <w:style w:type="character" w:customStyle="1" w:styleId="aa">
    <w:name w:val="Абзац списка Знак"/>
    <w:basedOn w:val="a0"/>
    <w:link w:val="a9"/>
    <w:uiPriority w:val="99"/>
    <w:locked/>
    <w:rsid w:val="00CA34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Исполнитель"/>
    <w:basedOn w:val="a"/>
    <w:autoRedefine/>
    <w:rsid w:val="001E6F80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7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296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C549B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549B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549B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49B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49B5"/>
    <w:rPr>
      <w:b/>
      <w:bCs/>
      <w:sz w:val="20"/>
      <w:szCs w:val="20"/>
    </w:rPr>
  </w:style>
  <w:style w:type="character" w:styleId="af5">
    <w:name w:val="Hyperlink"/>
    <w:basedOn w:val="a0"/>
    <w:uiPriority w:val="99"/>
    <w:semiHidden/>
    <w:unhideWhenUsed/>
    <w:rsid w:val="00DF4DAE"/>
    <w:rPr>
      <w:color w:val="0000FF" w:themeColor="hyperlink"/>
      <w:u w:val="single"/>
    </w:rPr>
  </w:style>
  <w:style w:type="character" w:customStyle="1" w:styleId="a8">
    <w:name w:val="Без интервала Знак"/>
    <w:basedOn w:val="a0"/>
    <w:link w:val="a7"/>
    <w:uiPriority w:val="1"/>
    <w:rsid w:val="00845E2C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218D"/>
  </w:style>
  <w:style w:type="paragraph" w:styleId="a5">
    <w:name w:val="footer"/>
    <w:basedOn w:val="a"/>
    <w:link w:val="a6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218D"/>
  </w:style>
  <w:style w:type="paragraph" w:styleId="a7">
    <w:name w:val="No Spacing"/>
    <w:link w:val="a8"/>
    <w:uiPriority w:val="1"/>
    <w:qFormat/>
    <w:rsid w:val="008E10B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1C6AF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665C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_"/>
    <w:basedOn w:val="a0"/>
    <w:link w:val="3"/>
    <w:locked/>
    <w:rsid w:val="00826083"/>
    <w:rPr>
      <w:rFonts w:ascii="Calibri" w:hAnsi="Calibri"/>
      <w:shd w:val="clear" w:color="auto" w:fill="FFFFFF"/>
    </w:rPr>
  </w:style>
  <w:style w:type="paragraph" w:customStyle="1" w:styleId="3">
    <w:name w:val="Основной текст3"/>
    <w:basedOn w:val="a"/>
    <w:link w:val="ab"/>
    <w:rsid w:val="00826083"/>
    <w:pPr>
      <w:shd w:val="clear" w:color="auto" w:fill="FFFFFF"/>
      <w:spacing w:after="120" w:line="0" w:lineRule="atLeast"/>
    </w:pPr>
    <w:rPr>
      <w:rFonts w:ascii="Calibri" w:hAnsi="Calibri"/>
    </w:rPr>
  </w:style>
  <w:style w:type="character" w:customStyle="1" w:styleId="1">
    <w:name w:val="Основной текст1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2">
    <w:name w:val="Основной текст2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ac">
    <w:name w:val="Основной текст + Полужирный"/>
    <w:basedOn w:val="a0"/>
    <w:rsid w:val="00826083"/>
    <w:rPr>
      <w:rFonts w:ascii="Calibri" w:hAnsi="Calibri" w:hint="default"/>
      <w:b/>
      <w:bCs/>
      <w:shd w:val="clear" w:color="auto" w:fill="FFFFFF"/>
    </w:rPr>
  </w:style>
  <w:style w:type="character" w:customStyle="1" w:styleId="aa">
    <w:name w:val="Абзац списка Знак"/>
    <w:basedOn w:val="a0"/>
    <w:link w:val="a9"/>
    <w:uiPriority w:val="99"/>
    <w:locked/>
    <w:rsid w:val="00CA34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Исполнитель"/>
    <w:basedOn w:val="a"/>
    <w:autoRedefine/>
    <w:rsid w:val="001E6F80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7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296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C549B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549B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549B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49B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49B5"/>
    <w:rPr>
      <w:b/>
      <w:bCs/>
      <w:sz w:val="20"/>
      <w:szCs w:val="20"/>
    </w:rPr>
  </w:style>
  <w:style w:type="character" w:styleId="af5">
    <w:name w:val="Hyperlink"/>
    <w:basedOn w:val="a0"/>
    <w:uiPriority w:val="99"/>
    <w:semiHidden/>
    <w:unhideWhenUsed/>
    <w:rsid w:val="00DF4DAE"/>
    <w:rPr>
      <w:color w:val="0000FF" w:themeColor="hyperlink"/>
      <w:u w:val="single"/>
    </w:rPr>
  </w:style>
  <w:style w:type="character" w:customStyle="1" w:styleId="a8">
    <w:name w:val="Без интервала Знак"/>
    <w:basedOn w:val="a0"/>
    <w:link w:val="a7"/>
    <w:uiPriority w:val="1"/>
    <w:rsid w:val="00845E2C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805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298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AA994-5C67-4630-B082-EB0C58417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5482</Words>
  <Characters>31249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Александровна Акулинина</dc:creator>
  <cp:lastModifiedBy>Вячеслав Александрович Александров</cp:lastModifiedBy>
  <cp:revision>14</cp:revision>
  <cp:lastPrinted>2022-05-12T04:05:00Z</cp:lastPrinted>
  <dcterms:created xsi:type="dcterms:W3CDTF">2022-08-09T02:16:00Z</dcterms:created>
  <dcterms:modified xsi:type="dcterms:W3CDTF">2022-08-10T10:30:00Z</dcterms:modified>
</cp:coreProperties>
</file>